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CFDE" w14:textId="47471AA8" w:rsidR="00C27C29" w:rsidRPr="008323E7" w:rsidRDefault="009E62FE" w:rsidP="000B00A8">
      <w:pPr>
        <w:spacing w:after="0" w:line="240" w:lineRule="auto"/>
        <w:jc w:val="center"/>
        <w:rPr>
          <w:rFonts w:ascii="Tahoma" w:hAnsi="Tahoma" w:cs="Tahoma"/>
          <w:b/>
          <w:color w:val="215868" w:themeColor="accent5" w:themeShade="80"/>
          <w:sz w:val="48"/>
          <w:szCs w:val="36"/>
        </w:rPr>
      </w:pPr>
      <w:r w:rsidRPr="000B00A8">
        <w:rPr>
          <w:rFonts w:ascii="Tahoma" w:hAnsi="Tahoma" w:cs="Tahoma"/>
          <w:b/>
          <w:color w:val="215868" w:themeColor="accent5" w:themeShade="80"/>
          <w:sz w:val="44"/>
          <w:szCs w:val="36"/>
        </w:rPr>
        <w:t>C</w:t>
      </w:r>
      <w:r w:rsidR="00366F50">
        <w:rPr>
          <w:rFonts w:ascii="Tahoma" w:hAnsi="Tahoma" w:cs="Tahoma"/>
          <w:b/>
          <w:color w:val="215868" w:themeColor="accent5" w:themeShade="80"/>
          <w:sz w:val="44"/>
          <w:szCs w:val="36"/>
        </w:rPr>
        <w:t>handra</w:t>
      </w:r>
      <w:r w:rsidRPr="000B00A8">
        <w:rPr>
          <w:rFonts w:ascii="Tahoma" w:hAnsi="Tahoma" w:cs="Tahoma"/>
          <w:b/>
          <w:color w:val="215868" w:themeColor="accent5" w:themeShade="80"/>
          <w:sz w:val="44"/>
          <w:szCs w:val="36"/>
          <w:shd w:val="clear" w:color="auto" w:fill="FFFFFF" w:themeFill="background1"/>
        </w:rPr>
        <w:t xml:space="preserve"> </w:t>
      </w:r>
      <w:r w:rsidRPr="000B00A8">
        <w:rPr>
          <w:rFonts w:ascii="Tahoma" w:hAnsi="Tahoma" w:cs="Tahoma"/>
          <w:b/>
          <w:color w:val="215868" w:themeColor="accent5" w:themeShade="80"/>
          <w:sz w:val="44"/>
          <w:szCs w:val="36"/>
        </w:rPr>
        <w:t>M</w:t>
      </w:r>
      <w:r w:rsidR="00B1319C">
        <w:rPr>
          <w:rFonts w:ascii="Tahoma" w:hAnsi="Tahoma" w:cs="Tahoma"/>
          <w:b/>
          <w:color w:val="215868" w:themeColor="accent5" w:themeShade="80"/>
          <w:sz w:val="44"/>
          <w:szCs w:val="36"/>
        </w:rPr>
        <w:t>unez</w:t>
      </w:r>
      <w:r w:rsidR="00DC17C2" w:rsidRPr="000B00A8">
        <w:rPr>
          <w:rFonts w:ascii="Tahoma" w:hAnsi="Tahoma" w:cs="Tahoma"/>
          <w:b/>
          <w:color w:val="215868" w:themeColor="accent5" w:themeShade="80"/>
          <w:sz w:val="44"/>
          <w:szCs w:val="36"/>
        </w:rPr>
        <w:t>,</w:t>
      </w:r>
      <w:r w:rsidR="00237CC3" w:rsidRPr="000B00A8">
        <w:rPr>
          <w:rFonts w:ascii="Tahoma" w:hAnsi="Tahoma" w:cs="Tahoma"/>
          <w:b/>
          <w:color w:val="215868" w:themeColor="accent5" w:themeShade="80"/>
          <w:sz w:val="44"/>
          <w:szCs w:val="36"/>
        </w:rPr>
        <w:t xml:space="preserve"> </w:t>
      </w:r>
      <w:r w:rsidR="00DC17C2" w:rsidRPr="000B00A8">
        <w:rPr>
          <w:rFonts w:ascii="Tahoma" w:hAnsi="Tahoma" w:cs="Tahoma"/>
          <w:b/>
          <w:color w:val="215868" w:themeColor="accent5" w:themeShade="80"/>
          <w:sz w:val="44"/>
          <w:szCs w:val="36"/>
        </w:rPr>
        <w:t>CCD</w:t>
      </w:r>
    </w:p>
    <w:p w14:paraId="36823251" w14:textId="459E9A8E" w:rsidR="00C27C29" w:rsidRPr="00964EE8" w:rsidRDefault="00366F50" w:rsidP="00964EE8">
      <w:pPr>
        <w:shd w:val="clear" w:color="auto" w:fill="FFFFFF"/>
        <w:jc w:val="center"/>
        <w:textAlignment w:val="baseline"/>
        <w:rPr>
          <w:rFonts w:ascii="Segoe UI" w:hAnsi="Segoe UI" w:cs="Segoe UI"/>
        </w:rPr>
      </w:pPr>
      <w:r>
        <w:rPr>
          <w:rFonts w:ascii="Tahoma" w:hAnsi="Tahoma" w:cs="Tahoma"/>
          <w:sz w:val="16"/>
          <w:szCs w:val="20"/>
        </w:rPr>
        <w:t>Malden</w:t>
      </w:r>
      <w:r w:rsidR="009E62FE">
        <w:rPr>
          <w:rFonts w:ascii="Tahoma" w:hAnsi="Tahoma" w:cs="Tahoma"/>
          <w:sz w:val="16"/>
          <w:szCs w:val="20"/>
        </w:rPr>
        <w:t xml:space="preserve">, </w:t>
      </w:r>
      <w:r w:rsidR="00B1319C">
        <w:rPr>
          <w:rFonts w:ascii="Tahoma" w:hAnsi="Tahoma" w:cs="Tahoma"/>
          <w:sz w:val="16"/>
          <w:szCs w:val="20"/>
        </w:rPr>
        <w:t>M</w:t>
      </w:r>
      <w:r w:rsidR="009E62FE">
        <w:rPr>
          <w:rFonts w:ascii="Tahoma" w:hAnsi="Tahoma" w:cs="Tahoma"/>
          <w:sz w:val="16"/>
          <w:szCs w:val="20"/>
        </w:rPr>
        <w:t>A</w:t>
      </w:r>
      <w:r w:rsidR="00FE41C7" w:rsidRPr="00C75652">
        <w:rPr>
          <w:rFonts w:ascii="Tahoma" w:hAnsi="Tahoma" w:cs="Tahoma"/>
          <w:sz w:val="16"/>
          <w:szCs w:val="20"/>
        </w:rPr>
        <w:t xml:space="preserve"> </w:t>
      </w:r>
      <w:r w:rsidR="00C27C29" w:rsidRPr="00C75652">
        <w:rPr>
          <w:rFonts w:ascii="Tahoma" w:hAnsi="Tahoma" w:cs="Tahoma"/>
          <w:sz w:val="16"/>
          <w:szCs w:val="20"/>
        </w:rPr>
        <w:t xml:space="preserve">| </w:t>
      </w:r>
      <w:r>
        <w:rPr>
          <w:rFonts w:ascii="Tahoma" w:hAnsi="Tahoma" w:cs="Tahoma"/>
          <w:sz w:val="16"/>
          <w:szCs w:val="20"/>
        </w:rPr>
        <w:t>555.555.5555</w:t>
      </w:r>
      <w:r w:rsidR="00C27C29" w:rsidRPr="00C75652">
        <w:rPr>
          <w:rFonts w:ascii="Tahoma" w:hAnsi="Tahoma" w:cs="Tahoma"/>
          <w:sz w:val="16"/>
          <w:szCs w:val="20"/>
        </w:rPr>
        <w:t xml:space="preserve"> |</w:t>
      </w:r>
      <w:r w:rsidR="00FE41C7" w:rsidRPr="00C75652">
        <w:rPr>
          <w:rFonts w:ascii="Tahoma" w:hAnsi="Tahoma" w:cs="Tahoma"/>
          <w:sz w:val="16"/>
          <w:szCs w:val="20"/>
        </w:rPr>
        <w:t xml:space="preserve"> </w:t>
      </w:r>
      <w:r>
        <w:rPr>
          <w:rFonts w:ascii="Tahoma" w:hAnsi="Tahoma" w:cs="Tahoma"/>
          <w:sz w:val="16"/>
          <w:szCs w:val="20"/>
        </w:rPr>
        <w:t>name</w:t>
      </w:r>
      <w:r w:rsidR="009E62FE">
        <w:rPr>
          <w:rFonts w:ascii="Tahoma" w:hAnsi="Tahoma" w:cs="Tahoma"/>
          <w:sz w:val="16"/>
          <w:szCs w:val="20"/>
        </w:rPr>
        <w:t>@</w:t>
      </w:r>
      <w:r>
        <w:rPr>
          <w:rFonts w:ascii="Tahoma" w:hAnsi="Tahoma" w:cs="Tahoma"/>
          <w:sz w:val="16"/>
          <w:szCs w:val="20"/>
        </w:rPr>
        <w:t>email</w:t>
      </w:r>
      <w:r w:rsidR="009E62FE">
        <w:rPr>
          <w:rFonts w:ascii="Tahoma" w:hAnsi="Tahoma" w:cs="Tahoma"/>
          <w:sz w:val="16"/>
          <w:szCs w:val="20"/>
        </w:rPr>
        <w:t>.com</w:t>
      </w:r>
      <w:r w:rsidR="00C27C29" w:rsidRPr="00C75652">
        <w:rPr>
          <w:rFonts w:ascii="Tahoma" w:hAnsi="Tahoma" w:cs="Tahoma"/>
          <w:sz w:val="16"/>
          <w:szCs w:val="20"/>
        </w:rPr>
        <w:t xml:space="preserve">| </w:t>
      </w:r>
      <w:r w:rsidR="00964EE8">
        <w:rPr>
          <w:rFonts w:ascii="Tahoma" w:hAnsi="Tahoma" w:cs="Tahoma"/>
          <w:sz w:val="16"/>
          <w:szCs w:val="20"/>
        </w:rPr>
        <w:t>l</w:t>
      </w:r>
      <w:r w:rsidR="00C27C29" w:rsidRPr="00C75652">
        <w:rPr>
          <w:rFonts w:ascii="Tahoma" w:hAnsi="Tahoma" w:cs="Tahoma"/>
          <w:sz w:val="16"/>
          <w:szCs w:val="20"/>
        </w:rPr>
        <w:t>inked</w:t>
      </w:r>
      <w:r w:rsidR="00964EE8">
        <w:rPr>
          <w:rFonts w:ascii="Tahoma" w:hAnsi="Tahoma" w:cs="Tahoma"/>
          <w:sz w:val="16"/>
          <w:szCs w:val="20"/>
        </w:rPr>
        <w:t>i</w:t>
      </w:r>
      <w:r w:rsidR="00C27C29" w:rsidRPr="00C75652">
        <w:rPr>
          <w:rFonts w:ascii="Tahoma" w:hAnsi="Tahoma" w:cs="Tahoma"/>
          <w:sz w:val="16"/>
          <w:szCs w:val="20"/>
        </w:rPr>
        <w:t>n</w:t>
      </w:r>
      <w:r w:rsidR="00964EE8">
        <w:rPr>
          <w:rFonts w:ascii="Tahoma" w:hAnsi="Tahoma" w:cs="Tahoma"/>
          <w:sz w:val="16"/>
          <w:szCs w:val="20"/>
        </w:rPr>
        <w:t>.com/in/</w:t>
      </w:r>
      <w:r>
        <w:rPr>
          <w:rFonts w:ascii="Tahoma" w:hAnsi="Tahoma" w:cs="Tahoma"/>
          <w:sz w:val="16"/>
          <w:szCs w:val="20"/>
        </w:rPr>
        <w:t>name</w:t>
      </w:r>
      <w:r w:rsidR="004A1000">
        <w:rPr>
          <w:rFonts w:ascii="Tahoma" w:hAnsi="Tahoma" w:cs="Tahoma"/>
          <w:sz w:val="16"/>
          <w:szCs w:val="20"/>
        </w:rPr>
        <w:t xml:space="preserve"> </w:t>
      </w:r>
    </w:p>
    <w:p w14:paraId="3BD12FE2" w14:textId="77777777" w:rsidR="00730469" w:rsidRPr="004C2EED" w:rsidRDefault="00730469" w:rsidP="00730469">
      <w:pPr>
        <w:shd w:val="clear" w:color="auto" w:fill="215868" w:themeFill="accent5" w:themeFillShade="80"/>
        <w:spacing w:after="0" w:line="240" w:lineRule="auto"/>
        <w:jc w:val="center"/>
        <w:rPr>
          <w:rFonts w:ascii="Tahoma" w:hAnsi="Tahoma" w:cs="Tahoma"/>
          <w:b/>
          <w:color w:val="FFFFFF" w:themeColor="background1"/>
          <w:sz w:val="28"/>
          <w:szCs w:val="28"/>
        </w:rPr>
      </w:pPr>
      <w:r>
        <w:rPr>
          <w:rFonts w:ascii="Tahoma" w:hAnsi="Tahoma" w:cs="Tahoma"/>
          <w:b/>
          <w:color w:val="FFFFFF" w:themeColor="background1"/>
          <w:sz w:val="24"/>
          <w:szCs w:val="28"/>
        </w:rPr>
        <w:t>Chief Financial Officer</w:t>
      </w:r>
      <w:r w:rsidRPr="004C2EED">
        <w:rPr>
          <w:rFonts w:ascii="Tahoma" w:hAnsi="Tahoma" w:cs="Tahoma"/>
          <w:b/>
          <w:color w:val="FFFFFF" w:themeColor="background1"/>
          <w:sz w:val="24"/>
          <w:szCs w:val="28"/>
        </w:rPr>
        <w:t xml:space="preserve"> | </w:t>
      </w:r>
      <w:r w:rsidR="00F56FFD">
        <w:rPr>
          <w:rFonts w:ascii="Tahoma" w:hAnsi="Tahoma" w:cs="Tahoma"/>
          <w:b/>
          <w:color w:val="FFFFFF" w:themeColor="background1"/>
          <w:sz w:val="24"/>
          <w:szCs w:val="28"/>
        </w:rPr>
        <w:t>Chief Operations Officer</w:t>
      </w:r>
      <w:r w:rsidRPr="004C2EED">
        <w:rPr>
          <w:rFonts w:ascii="Tahoma" w:hAnsi="Tahoma" w:cs="Tahoma"/>
          <w:b/>
          <w:color w:val="FFFFFF" w:themeColor="background1"/>
          <w:sz w:val="24"/>
          <w:szCs w:val="28"/>
        </w:rPr>
        <w:t xml:space="preserve"> | </w:t>
      </w:r>
      <w:r>
        <w:rPr>
          <w:rFonts w:ascii="Tahoma" w:hAnsi="Tahoma" w:cs="Tahoma"/>
          <w:b/>
          <w:color w:val="FFFFFF" w:themeColor="background1"/>
          <w:sz w:val="24"/>
          <w:szCs w:val="28"/>
        </w:rPr>
        <w:t>VP</w:t>
      </w:r>
      <w:r w:rsidR="0020787E">
        <w:rPr>
          <w:rFonts w:ascii="Tahoma" w:hAnsi="Tahoma" w:cs="Tahoma"/>
          <w:b/>
          <w:color w:val="FFFFFF" w:themeColor="background1"/>
          <w:sz w:val="24"/>
          <w:szCs w:val="28"/>
        </w:rPr>
        <w:t>,</w:t>
      </w:r>
      <w:r>
        <w:rPr>
          <w:rFonts w:ascii="Tahoma" w:hAnsi="Tahoma" w:cs="Tahoma"/>
          <w:b/>
          <w:color w:val="FFFFFF" w:themeColor="background1"/>
          <w:sz w:val="24"/>
          <w:szCs w:val="28"/>
        </w:rPr>
        <w:t xml:space="preserve"> Finance and Administration</w:t>
      </w:r>
      <w:r w:rsidRPr="004C2EED">
        <w:rPr>
          <w:rFonts w:ascii="Tahoma" w:hAnsi="Tahoma" w:cs="Tahoma"/>
          <w:b/>
          <w:color w:val="FFFFFF" w:themeColor="background1"/>
          <w:sz w:val="24"/>
          <w:szCs w:val="28"/>
        </w:rPr>
        <w:t xml:space="preserve"> </w:t>
      </w:r>
    </w:p>
    <w:p w14:paraId="6326BE80" w14:textId="77777777" w:rsidR="001B2C7D" w:rsidRPr="0008284B" w:rsidRDefault="001B2C7D" w:rsidP="00DA48F2">
      <w:pPr>
        <w:spacing w:after="0" w:line="240" w:lineRule="auto"/>
        <w:jc w:val="center"/>
        <w:rPr>
          <w:color w:val="244061" w:themeColor="accent1" w:themeShade="80"/>
          <w:sz w:val="18"/>
          <w:szCs w:val="20"/>
        </w:rPr>
      </w:pPr>
    </w:p>
    <w:p w14:paraId="606726B0" w14:textId="05A2834B" w:rsidR="008B2117" w:rsidRPr="00514463" w:rsidRDefault="000A51A1" w:rsidP="000D5473">
      <w:pPr>
        <w:shd w:val="clear" w:color="auto" w:fill="EEECE1" w:themeFill="background2"/>
        <w:spacing w:after="60" w:line="240" w:lineRule="auto"/>
        <w:jc w:val="center"/>
        <w:rPr>
          <w:b/>
          <w:sz w:val="20"/>
          <w:szCs w:val="20"/>
        </w:rPr>
      </w:pPr>
      <w:r w:rsidRPr="0008284B">
        <w:rPr>
          <w:b/>
          <w:i/>
          <w:color w:val="244061" w:themeColor="accent1" w:themeShade="80"/>
          <w:sz w:val="20"/>
          <w:szCs w:val="20"/>
          <w:shd w:val="clear" w:color="auto" w:fill="EEECE1" w:themeFill="background2"/>
        </w:rPr>
        <w:t>Dedicated N</w:t>
      </w:r>
      <w:r w:rsidR="00730469" w:rsidRPr="0008284B">
        <w:rPr>
          <w:b/>
          <w:i/>
          <w:color w:val="244061" w:themeColor="accent1" w:themeShade="80"/>
          <w:sz w:val="20"/>
          <w:szCs w:val="20"/>
          <w:shd w:val="clear" w:color="auto" w:fill="EEECE1" w:themeFill="background2"/>
        </w:rPr>
        <w:t>onprofit Financial and Operations Leader</w:t>
      </w:r>
      <w:r w:rsidR="00730469" w:rsidRPr="00514463">
        <w:rPr>
          <w:b/>
          <w:sz w:val="20"/>
          <w:szCs w:val="20"/>
          <w:shd w:val="clear" w:color="auto" w:fill="EEECE1" w:themeFill="background2"/>
        </w:rPr>
        <w:t xml:space="preserve"> </w:t>
      </w:r>
      <w:r w:rsidR="00730469" w:rsidRPr="0008284B">
        <w:rPr>
          <w:b/>
          <w:color w:val="244061" w:themeColor="accent1" w:themeShade="80"/>
          <w:sz w:val="20"/>
          <w:szCs w:val="20"/>
          <w:shd w:val="clear" w:color="auto" w:fill="EEECE1" w:themeFill="background2"/>
        </w:rPr>
        <w:t>with extensive experience directing</w:t>
      </w:r>
      <w:r w:rsidR="004A1000" w:rsidRPr="0008284B">
        <w:rPr>
          <w:b/>
          <w:color w:val="244061" w:themeColor="accent1" w:themeShade="80"/>
          <w:sz w:val="20"/>
          <w:szCs w:val="20"/>
          <w:shd w:val="clear" w:color="auto" w:fill="EEECE1" w:themeFill="background2"/>
        </w:rPr>
        <w:t xml:space="preserve"> </w:t>
      </w:r>
      <w:r w:rsidR="00730469" w:rsidRPr="0008284B">
        <w:rPr>
          <w:b/>
          <w:color w:val="244061" w:themeColor="accent1" w:themeShade="80"/>
          <w:sz w:val="20"/>
          <w:szCs w:val="20"/>
          <w:shd w:val="clear" w:color="auto" w:fill="EEECE1" w:themeFill="background2"/>
        </w:rPr>
        <w:t>Finance, Operations, HR, IT and Member Services to advance international association</w:t>
      </w:r>
    </w:p>
    <w:p w14:paraId="7044273E" w14:textId="77777777" w:rsidR="00136AA6" w:rsidRDefault="008B2117" w:rsidP="008073C5">
      <w:pPr>
        <w:pStyle w:val="ListParagraph"/>
        <w:numPr>
          <w:ilvl w:val="0"/>
          <w:numId w:val="12"/>
        </w:numPr>
        <w:spacing w:after="6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I</w:t>
      </w:r>
      <w:r w:rsidRPr="00E66930">
        <w:rPr>
          <w:sz w:val="20"/>
          <w:szCs w:val="20"/>
        </w:rPr>
        <w:t>ntroduced and leveraged</w:t>
      </w:r>
      <w:r>
        <w:rPr>
          <w:sz w:val="20"/>
          <w:szCs w:val="20"/>
        </w:rPr>
        <w:t xml:space="preserve"> technology to modernize</w:t>
      </w:r>
      <w:r w:rsidRPr="00E66930">
        <w:rPr>
          <w:sz w:val="20"/>
          <w:szCs w:val="20"/>
        </w:rPr>
        <w:t xml:space="preserve"> budget process and </w:t>
      </w:r>
      <w:r>
        <w:rPr>
          <w:sz w:val="20"/>
          <w:szCs w:val="20"/>
        </w:rPr>
        <w:t xml:space="preserve">boost </w:t>
      </w:r>
      <w:r w:rsidR="00747EE3">
        <w:rPr>
          <w:sz w:val="20"/>
          <w:szCs w:val="20"/>
        </w:rPr>
        <w:t>staff productivity and</w:t>
      </w:r>
      <w:r w:rsidR="00F56FFD">
        <w:rPr>
          <w:sz w:val="20"/>
          <w:szCs w:val="20"/>
        </w:rPr>
        <w:t xml:space="preserve"> efficiency.</w:t>
      </w:r>
    </w:p>
    <w:p w14:paraId="01A278A7" w14:textId="77777777" w:rsidR="00E12669" w:rsidRPr="00E12669" w:rsidRDefault="00E12669" w:rsidP="00E12669">
      <w:pPr>
        <w:pStyle w:val="ListParagraph"/>
        <w:numPr>
          <w:ilvl w:val="0"/>
          <w:numId w:val="12"/>
        </w:numPr>
        <w:spacing w:after="60" w:line="240" w:lineRule="auto"/>
        <w:contextualSpacing w:val="0"/>
        <w:rPr>
          <w:sz w:val="20"/>
          <w:szCs w:val="20"/>
        </w:rPr>
      </w:pPr>
      <w:r w:rsidRPr="00AE7C74">
        <w:rPr>
          <w:sz w:val="20"/>
          <w:szCs w:val="20"/>
        </w:rPr>
        <w:t xml:space="preserve">Garnered </w:t>
      </w:r>
      <w:r>
        <w:rPr>
          <w:sz w:val="20"/>
          <w:szCs w:val="20"/>
        </w:rPr>
        <w:t xml:space="preserve">thousands </w:t>
      </w:r>
      <w:r w:rsidRPr="00AE7C74">
        <w:rPr>
          <w:sz w:val="20"/>
          <w:szCs w:val="20"/>
        </w:rPr>
        <w:t xml:space="preserve">in savings by negotiating favorable terms for </w:t>
      </w:r>
      <w:r>
        <w:rPr>
          <w:sz w:val="20"/>
          <w:szCs w:val="20"/>
        </w:rPr>
        <w:t>contracts and</w:t>
      </w:r>
      <w:r w:rsidR="004A1000">
        <w:rPr>
          <w:sz w:val="20"/>
          <w:szCs w:val="20"/>
        </w:rPr>
        <w:t xml:space="preserve"> </w:t>
      </w:r>
      <w:r w:rsidRPr="00AE7C74">
        <w:rPr>
          <w:sz w:val="20"/>
          <w:szCs w:val="20"/>
        </w:rPr>
        <w:t>vendor services for association.</w:t>
      </w:r>
      <w:r w:rsidR="004A1000">
        <w:rPr>
          <w:sz w:val="20"/>
          <w:szCs w:val="20"/>
        </w:rPr>
        <w:t xml:space="preserve"> </w:t>
      </w:r>
    </w:p>
    <w:p w14:paraId="50FB4D59" w14:textId="77777777" w:rsidR="00AE7C74" w:rsidRPr="00136AA6" w:rsidRDefault="008B2117" w:rsidP="008073C5">
      <w:pPr>
        <w:pStyle w:val="ListParagraph"/>
        <w:numPr>
          <w:ilvl w:val="0"/>
          <w:numId w:val="12"/>
        </w:numPr>
        <w:spacing w:after="60" w:line="240" w:lineRule="auto"/>
        <w:contextualSpacing w:val="0"/>
        <w:rPr>
          <w:sz w:val="20"/>
          <w:szCs w:val="20"/>
        </w:rPr>
      </w:pPr>
      <w:r w:rsidRPr="00136AA6">
        <w:rPr>
          <w:rFonts w:eastAsia="Times New Roman"/>
          <w:bCs/>
          <w:sz w:val="20"/>
        </w:rPr>
        <w:t>Created and established first compr</w:t>
      </w:r>
      <w:r w:rsidR="00F56FFD" w:rsidRPr="00136AA6">
        <w:rPr>
          <w:rFonts w:eastAsia="Times New Roman"/>
          <w:bCs/>
          <w:sz w:val="20"/>
        </w:rPr>
        <w:t xml:space="preserve">ehensive </w:t>
      </w:r>
      <w:r w:rsidRPr="00136AA6">
        <w:rPr>
          <w:rFonts w:eastAsia="Times New Roman"/>
          <w:bCs/>
          <w:sz w:val="20"/>
        </w:rPr>
        <w:t>HR and employment policies</w:t>
      </w:r>
      <w:r w:rsidRPr="00136AA6">
        <w:rPr>
          <w:sz w:val="20"/>
          <w:szCs w:val="20"/>
        </w:rPr>
        <w:t xml:space="preserve"> </w:t>
      </w:r>
      <w:r w:rsidR="00F56FFD" w:rsidRPr="00136AA6">
        <w:rPr>
          <w:sz w:val="20"/>
          <w:szCs w:val="20"/>
        </w:rPr>
        <w:t xml:space="preserve">and performance management system. </w:t>
      </w:r>
    </w:p>
    <w:p w14:paraId="53D32F64" w14:textId="77777777" w:rsidR="008B2117" w:rsidRPr="008B2117" w:rsidRDefault="008B2117" w:rsidP="008073C5">
      <w:pPr>
        <w:pStyle w:val="ListParagraph"/>
        <w:numPr>
          <w:ilvl w:val="0"/>
          <w:numId w:val="12"/>
        </w:numPr>
        <w:spacing w:after="60" w:line="240" w:lineRule="auto"/>
        <w:contextualSpacing w:val="0"/>
        <w:rPr>
          <w:rFonts w:eastAsia="Times New Roman"/>
          <w:bCs/>
          <w:sz w:val="20"/>
          <w:szCs w:val="20"/>
        </w:rPr>
      </w:pPr>
      <w:r>
        <w:rPr>
          <w:sz w:val="20"/>
          <w:szCs w:val="20"/>
        </w:rPr>
        <w:t xml:space="preserve">Partnered </w:t>
      </w:r>
      <w:r w:rsidRPr="00553551">
        <w:rPr>
          <w:sz w:val="20"/>
          <w:szCs w:val="20"/>
        </w:rPr>
        <w:t>with C</w:t>
      </w:r>
      <w:r w:rsidR="000B00A8">
        <w:rPr>
          <w:sz w:val="20"/>
          <w:szCs w:val="20"/>
        </w:rPr>
        <w:t>EO to establish Canadian o</w:t>
      </w:r>
      <w:r>
        <w:rPr>
          <w:sz w:val="20"/>
          <w:szCs w:val="20"/>
        </w:rPr>
        <w:t xml:space="preserve">ffice; </w:t>
      </w:r>
      <w:r w:rsidR="00E12669">
        <w:rPr>
          <w:sz w:val="20"/>
          <w:szCs w:val="20"/>
        </w:rPr>
        <w:t>Appointed t</w:t>
      </w:r>
      <w:r w:rsidRPr="008B2117">
        <w:rPr>
          <w:sz w:val="20"/>
          <w:szCs w:val="20"/>
        </w:rPr>
        <w:t xml:space="preserve">reasurer for </w:t>
      </w:r>
      <w:r w:rsidR="00E12669">
        <w:rPr>
          <w:sz w:val="20"/>
          <w:szCs w:val="20"/>
        </w:rPr>
        <w:t xml:space="preserve">association’s </w:t>
      </w:r>
      <w:r w:rsidR="000B00A8">
        <w:rPr>
          <w:sz w:val="20"/>
          <w:szCs w:val="20"/>
        </w:rPr>
        <w:t>board of g</w:t>
      </w:r>
      <w:r w:rsidRPr="008B2117">
        <w:rPr>
          <w:sz w:val="20"/>
          <w:szCs w:val="20"/>
        </w:rPr>
        <w:t>overnors.</w:t>
      </w:r>
    </w:p>
    <w:p w14:paraId="67CDEF62" w14:textId="77777777" w:rsidR="00730469" w:rsidRPr="000B00A8" w:rsidRDefault="000B00A8" w:rsidP="008073C5">
      <w:pPr>
        <w:pStyle w:val="ListParagraph"/>
        <w:numPr>
          <w:ilvl w:val="0"/>
          <w:numId w:val="12"/>
        </w:numPr>
        <w:spacing w:after="6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A</w:t>
      </w:r>
      <w:r w:rsidRPr="000B00A8">
        <w:rPr>
          <w:sz w:val="20"/>
          <w:szCs w:val="20"/>
        </w:rPr>
        <w:t xml:space="preserve">ccomplished </w:t>
      </w:r>
      <w:r>
        <w:rPr>
          <w:sz w:val="20"/>
          <w:szCs w:val="20"/>
        </w:rPr>
        <w:t>civic leader</w:t>
      </w:r>
      <w:r w:rsidRPr="000B00A8">
        <w:rPr>
          <w:sz w:val="20"/>
          <w:szCs w:val="20"/>
        </w:rPr>
        <w:t xml:space="preserve"> </w:t>
      </w:r>
      <w:r>
        <w:rPr>
          <w:sz w:val="20"/>
          <w:szCs w:val="20"/>
        </w:rPr>
        <w:t>and C</w:t>
      </w:r>
      <w:r w:rsidRPr="000B00A8">
        <w:rPr>
          <w:sz w:val="20"/>
          <w:szCs w:val="20"/>
        </w:rPr>
        <w:t>ertified Credit Union Director</w:t>
      </w:r>
      <w:r w:rsidR="00730469" w:rsidRPr="000B00A8">
        <w:rPr>
          <w:sz w:val="20"/>
          <w:szCs w:val="20"/>
        </w:rPr>
        <w:t>: Elected</w:t>
      </w:r>
      <w:r w:rsidR="008B2117" w:rsidRPr="000B00A8">
        <w:rPr>
          <w:sz w:val="20"/>
          <w:szCs w:val="20"/>
        </w:rPr>
        <w:t xml:space="preserve"> </w:t>
      </w:r>
      <w:r w:rsidR="00730469" w:rsidRPr="000B00A8">
        <w:rPr>
          <w:sz w:val="20"/>
          <w:szCs w:val="20"/>
        </w:rPr>
        <w:t>board treasurer for $3.</w:t>
      </w:r>
      <w:r>
        <w:rPr>
          <w:sz w:val="20"/>
          <w:szCs w:val="20"/>
        </w:rPr>
        <w:t xml:space="preserve">6B financial </w:t>
      </w:r>
      <w:r w:rsidR="00730469" w:rsidRPr="000B00A8">
        <w:rPr>
          <w:sz w:val="20"/>
          <w:szCs w:val="20"/>
        </w:rPr>
        <w:t xml:space="preserve">institution. </w:t>
      </w:r>
    </w:p>
    <w:p w14:paraId="62657D8F" w14:textId="77777777" w:rsidR="00C27C29" w:rsidRPr="00BB5D58" w:rsidRDefault="00C27C29" w:rsidP="00C27C29">
      <w:pPr>
        <w:spacing w:after="0" w:line="240" w:lineRule="auto"/>
        <w:rPr>
          <w:color w:val="FFFFFF" w:themeColor="background1"/>
          <w:sz w:val="18"/>
          <w:szCs w:val="19"/>
        </w:rPr>
      </w:pPr>
    </w:p>
    <w:p w14:paraId="6A8EB38F" w14:textId="77777777" w:rsidR="00C27C29" w:rsidRPr="00BB5D58" w:rsidRDefault="00C27C29" w:rsidP="008323E7">
      <w:pPr>
        <w:shd w:val="clear" w:color="auto" w:fill="215868" w:themeFill="accent5" w:themeFillShade="80"/>
        <w:spacing w:after="60" w:line="240" w:lineRule="auto"/>
        <w:jc w:val="center"/>
        <w:rPr>
          <w:rFonts w:ascii="Tahoma" w:hAnsi="Tahoma" w:cs="Tahoma"/>
          <w:b/>
          <w:color w:val="FFFFFF" w:themeColor="background1"/>
          <w:sz w:val="20"/>
          <w:szCs w:val="20"/>
        </w:rPr>
      </w:pPr>
      <w:r w:rsidRPr="00BB5D58">
        <w:rPr>
          <w:rFonts w:ascii="Tahoma" w:hAnsi="Tahoma" w:cs="Tahoma"/>
          <w:b/>
          <w:color w:val="FFFFFF" w:themeColor="background1"/>
          <w:sz w:val="20"/>
          <w:szCs w:val="20"/>
        </w:rPr>
        <w:t>Areas of Expertise/Signature Strengths</w:t>
      </w:r>
    </w:p>
    <w:p w14:paraId="7F8B6244" w14:textId="77777777" w:rsidR="00CF49A6" w:rsidRPr="00CF49A6" w:rsidRDefault="00AF61AB" w:rsidP="003019F9">
      <w:pPr>
        <w:tabs>
          <w:tab w:val="left" w:pos="990"/>
        </w:tabs>
        <w:spacing w:after="0" w:line="240" w:lineRule="auto"/>
        <w:jc w:val="center"/>
        <w:rPr>
          <w:b/>
          <w:sz w:val="18"/>
          <w:szCs w:val="20"/>
        </w:rPr>
      </w:pPr>
      <w:r w:rsidRPr="00E54DB3">
        <w:rPr>
          <w:b/>
          <w:sz w:val="18"/>
          <w:szCs w:val="20"/>
        </w:rPr>
        <w:t>Accounting and Financial Management</w:t>
      </w:r>
      <w:r w:rsidR="001E0A35" w:rsidRPr="00E54DB3">
        <w:rPr>
          <w:b/>
          <w:sz w:val="18"/>
          <w:szCs w:val="20"/>
        </w:rPr>
        <w:t xml:space="preserve"> </w:t>
      </w:r>
      <w:r w:rsidR="00C27C29" w:rsidRPr="00E54DB3">
        <w:rPr>
          <w:b/>
          <w:sz w:val="18"/>
          <w:szCs w:val="20"/>
        </w:rPr>
        <w:t xml:space="preserve">| </w:t>
      </w:r>
      <w:r w:rsidR="00B5236D" w:rsidRPr="00E54DB3">
        <w:rPr>
          <w:b/>
          <w:sz w:val="18"/>
          <w:szCs w:val="20"/>
        </w:rPr>
        <w:t>Audit Management Oversight</w:t>
      </w:r>
      <w:r w:rsidR="00C27C29" w:rsidRPr="00E54DB3">
        <w:rPr>
          <w:b/>
          <w:sz w:val="18"/>
          <w:szCs w:val="20"/>
        </w:rPr>
        <w:t xml:space="preserve"> | </w:t>
      </w:r>
      <w:r w:rsidR="00604FA7" w:rsidRPr="00E54DB3">
        <w:rPr>
          <w:b/>
          <w:sz w:val="18"/>
          <w:szCs w:val="20"/>
        </w:rPr>
        <w:t>Human Resources</w:t>
      </w:r>
      <w:r w:rsidR="001E0A35" w:rsidRPr="00E54DB3">
        <w:rPr>
          <w:b/>
          <w:sz w:val="18"/>
          <w:szCs w:val="20"/>
        </w:rPr>
        <w:t xml:space="preserve"> </w:t>
      </w:r>
      <w:r w:rsidR="00C27C29" w:rsidRPr="00E54DB3">
        <w:rPr>
          <w:b/>
          <w:sz w:val="18"/>
          <w:szCs w:val="20"/>
        </w:rPr>
        <w:t xml:space="preserve">| </w:t>
      </w:r>
      <w:r w:rsidR="00B5236D" w:rsidRPr="00E54DB3">
        <w:rPr>
          <w:b/>
          <w:sz w:val="18"/>
          <w:szCs w:val="20"/>
        </w:rPr>
        <w:t>Budget</w:t>
      </w:r>
      <w:r w:rsidR="0020787E">
        <w:rPr>
          <w:b/>
          <w:sz w:val="18"/>
          <w:szCs w:val="20"/>
        </w:rPr>
        <w:t>ing</w:t>
      </w:r>
      <w:r w:rsidR="00B5236D" w:rsidRPr="00E54DB3">
        <w:rPr>
          <w:b/>
          <w:sz w:val="18"/>
          <w:szCs w:val="20"/>
        </w:rPr>
        <w:t xml:space="preserve"> | Strategic Planning</w:t>
      </w:r>
      <w:r w:rsidRPr="00E54DB3">
        <w:rPr>
          <w:b/>
          <w:sz w:val="18"/>
          <w:szCs w:val="20"/>
        </w:rPr>
        <w:br/>
      </w:r>
      <w:r w:rsidR="007F0CB8" w:rsidRPr="00E54DB3">
        <w:rPr>
          <w:b/>
          <w:sz w:val="18"/>
          <w:szCs w:val="20"/>
        </w:rPr>
        <w:t>IT Management</w:t>
      </w:r>
      <w:r w:rsidR="00C27C29" w:rsidRPr="00E54DB3">
        <w:rPr>
          <w:b/>
          <w:sz w:val="18"/>
          <w:szCs w:val="20"/>
        </w:rPr>
        <w:t xml:space="preserve"> | </w:t>
      </w:r>
      <w:r w:rsidR="00B5236D" w:rsidRPr="00E54DB3">
        <w:rPr>
          <w:b/>
          <w:sz w:val="18"/>
          <w:szCs w:val="20"/>
        </w:rPr>
        <w:t>Financial Reporting</w:t>
      </w:r>
      <w:r w:rsidR="00C27C29" w:rsidRPr="00E54DB3">
        <w:rPr>
          <w:b/>
          <w:sz w:val="18"/>
          <w:szCs w:val="20"/>
        </w:rPr>
        <w:t xml:space="preserve"> | </w:t>
      </w:r>
      <w:r w:rsidR="007F0CB8" w:rsidRPr="00E54DB3">
        <w:rPr>
          <w:b/>
          <w:sz w:val="18"/>
          <w:szCs w:val="20"/>
        </w:rPr>
        <w:t>Operations</w:t>
      </w:r>
      <w:r w:rsidR="006F7238" w:rsidRPr="00E54DB3">
        <w:rPr>
          <w:b/>
          <w:sz w:val="18"/>
          <w:szCs w:val="20"/>
        </w:rPr>
        <w:t xml:space="preserve"> </w:t>
      </w:r>
      <w:r w:rsidR="00C27C29" w:rsidRPr="00E54DB3">
        <w:rPr>
          <w:b/>
          <w:sz w:val="18"/>
          <w:szCs w:val="20"/>
        </w:rPr>
        <w:t xml:space="preserve">| </w:t>
      </w:r>
      <w:r w:rsidR="00604FA7" w:rsidRPr="00E54DB3">
        <w:rPr>
          <w:b/>
          <w:sz w:val="18"/>
          <w:szCs w:val="20"/>
        </w:rPr>
        <w:t>Contract Negotiations</w:t>
      </w:r>
      <w:r w:rsidR="00C27C29" w:rsidRPr="00E54DB3">
        <w:rPr>
          <w:b/>
          <w:sz w:val="18"/>
          <w:szCs w:val="20"/>
        </w:rPr>
        <w:t xml:space="preserve"> | </w:t>
      </w:r>
      <w:r w:rsidR="00604FA7" w:rsidRPr="00E54DB3">
        <w:rPr>
          <w:b/>
          <w:sz w:val="18"/>
          <w:szCs w:val="20"/>
        </w:rPr>
        <w:t>Project Management</w:t>
      </w:r>
      <w:r w:rsidR="00C27C29" w:rsidRPr="00E54DB3">
        <w:rPr>
          <w:b/>
          <w:sz w:val="18"/>
          <w:szCs w:val="20"/>
        </w:rPr>
        <w:t xml:space="preserve"> | </w:t>
      </w:r>
      <w:r w:rsidR="00B5236D" w:rsidRPr="00E54DB3">
        <w:rPr>
          <w:b/>
          <w:sz w:val="18"/>
          <w:szCs w:val="20"/>
        </w:rPr>
        <w:t>Employee Benefits</w:t>
      </w:r>
    </w:p>
    <w:p w14:paraId="2145CB6F" w14:textId="77777777" w:rsidR="003019F9" w:rsidRDefault="003019F9" w:rsidP="00BB5A8A">
      <w:pPr>
        <w:pBdr>
          <w:bottom w:val="single" w:sz="4" w:space="1" w:color="auto"/>
        </w:pBdr>
        <w:tabs>
          <w:tab w:val="left" w:pos="2700"/>
        </w:tabs>
        <w:spacing w:after="0" w:line="240" w:lineRule="auto"/>
        <w:jc w:val="center"/>
        <w:rPr>
          <w:rFonts w:eastAsia="Times New Roman" w:cs="Segoe UI"/>
          <w:i/>
          <w:sz w:val="18"/>
          <w:szCs w:val="19"/>
        </w:rPr>
      </w:pPr>
    </w:p>
    <w:p w14:paraId="0D9A1733" w14:textId="1E415C54" w:rsidR="00743576" w:rsidRPr="0008284B" w:rsidRDefault="00EE00DF" w:rsidP="003019F9">
      <w:pPr>
        <w:shd w:val="clear" w:color="auto" w:fill="EEECE1" w:themeFill="background2"/>
        <w:tabs>
          <w:tab w:val="left" w:pos="2700"/>
        </w:tabs>
        <w:spacing w:after="0" w:line="240" w:lineRule="auto"/>
        <w:jc w:val="center"/>
        <w:rPr>
          <w:rFonts w:cstheme="minorHAnsi"/>
          <w:b/>
          <w:sz w:val="18"/>
          <w:szCs w:val="19"/>
        </w:rPr>
      </w:pPr>
      <w:r w:rsidRPr="00BB5A8A">
        <w:rPr>
          <w:rFonts w:eastAsia="Times New Roman" w:cs="Segoe UI"/>
          <w:i/>
          <w:sz w:val="18"/>
          <w:szCs w:val="19"/>
        </w:rPr>
        <w:t>“</w:t>
      </w:r>
      <w:r w:rsidR="0047050B" w:rsidRPr="00BB5A8A">
        <w:rPr>
          <w:rFonts w:eastAsia="Times New Roman" w:cs="Segoe UI"/>
          <w:i/>
          <w:sz w:val="18"/>
          <w:szCs w:val="19"/>
        </w:rPr>
        <w:t>Ch</w:t>
      </w:r>
      <w:r w:rsidR="00DF4B87">
        <w:rPr>
          <w:rFonts w:eastAsia="Times New Roman" w:cs="Segoe UI"/>
          <w:i/>
          <w:sz w:val="18"/>
          <w:szCs w:val="19"/>
        </w:rPr>
        <w:t>andra</w:t>
      </w:r>
      <w:r w:rsidR="0047050B" w:rsidRPr="00BB5A8A">
        <w:rPr>
          <w:rFonts w:eastAsia="Times New Roman" w:cs="Segoe UI"/>
          <w:i/>
          <w:sz w:val="18"/>
          <w:szCs w:val="19"/>
        </w:rPr>
        <w:t xml:space="preserve"> is the consummate team player who understands the organization and</w:t>
      </w:r>
      <w:r w:rsidR="0020787E" w:rsidRPr="00BB5A8A">
        <w:rPr>
          <w:rFonts w:eastAsia="Times New Roman" w:cs="Segoe UI"/>
          <w:i/>
          <w:sz w:val="18"/>
          <w:szCs w:val="19"/>
        </w:rPr>
        <w:t xml:space="preserve"> </w:t>
      </w:r>
      <w:r w:rsidR="00DF4B87" w:rsidRPr="00BB5A8A">
        <w:rPr>
          <w:rFonts w:eastAsia="Times New Roman" w:cs="Segoe UI"/>
          <w:i/>
          <w:sz w:val="18"/>
          <w:szCs w:val="19"/>
        </w:rPr>
        <w:t>its goals</w:t>
      </w:r>
      <w:r w:rsidR="0047050B" w:rsidRPr="00BB5A8A">
        <w:rPr>
          <w:rFonts w:eastAsia="Times New Roman" w:cs="Segoe UI"/>
          <w:i/>
          <w:sz w:val="18"/>
          <w:szCs w:val="19"/>
        </w:rPr>
        <w:t xml:space="preserve">. </w:t>
      </w:r>
      <w:r w:rsidR="00DF4B87">
        <w:rPr>
          <w:rFonts w:eastAsia="Times New Roman" w:cs="Segoe UI"/>
          <w:i/>
          <w:sz w:val="18"/>
          <w:szCs w:val="19"/>
        </w:rPr>
        <w:t>Sh</w:t>
      </w:r>
      <w:r w:rsidR="0047050B" w:rsidRPr="00BB5A8A">
        <w:rPr>
          <w:rFonts w:eastAsia="Times New Roman" w:cs="Segoe UI"/>
          <w:i/>
          <w:sz w:val="18"/>
          <w:szCs w:val="19"/>
        </w:rPr>
        <w:t>e knows how to work with h</w:t>
      </w:r>
      <w:r w:rsidR="00DF4B87">
        <w:rPr>
          <w:rFonts w:eastAsia="Times New Roman" w:cs="Segoe UI"/>
          <w:i/>
          <w:sz w:val="18"/>
          <w:szCs w:val="19"/>
        </w:rPr>
        <w:t>er</w:t>
      </w:r>
      <w:r w:rsidR="0047050B" w:rsidRPr="00BB5A8A">
        <w:rPr>
          <w:rFonts w:eastAsia="Times New Roman" w:cs="Segoe UI"/>
          <w:i/>
          <w:sz w:val="18"/>
          <w:szCs w:val="19"/>
        </w:rPr>
        <w:t xml:space="preserve"> colleagues to bring</w:t>
      </w:r>
      <w:r w:rsidR="0047050B" w:rsidRPr="0008284B">
        <w:rPr>
          <w:rFonts w:eastAsia="Times New Roman" w:cs="Segoe UI"/>
          <w:i/>
          <w:sz w:val="18"/>
          <w:szCs w:val="19"/>
        </w:rPr>
        <w:t xml:space="preserve"> them on board with the mission and deliver the expected results</w:t>
      </w:r>
      <w:r w:rsidR="0047050B" w:rsidRPr="0008284B">
        <w:rPr>
          <w:rFonts w:eastAsia="Times New Roman" w:cs="Segoe UI"/>
          <w:sz w:val="18"/>
          <w:szCs w:val="19"/>
        </w:rPr>
        <w:t xml:space="preserve">. </w:t>
      </w:r>
      <w:r w:rsidR="00743576" w:rsidRPr="0008284B">
        <w:rPr>
          <w:rFonts w:cstheme="minorHAnsi"/>
          <w:i/>
          <w:sz w:val="18"/>
          <w:szCs w:val="19"/>
        </w:rPr>
        <w:t xml:space="preserve">The quality, depth and timeliness of </w:t>
      </w:r>
      <w:r w:rsidR="00E54DB3" w:rsidRPr="0008284B">
        <w:rPr>
          <w:rFonts w:cstheme="minorHAnsi"/>
          <w:i/>
          <w:sz w:val="18"/>
          <w:szCs w:val="19"/>
        </w:rPr>
        <w:t>financial reports</w:t>
      </w:r>
      <w:r w:rsidR="004A1000" w:rsidRPr="0008284B">
        <w:rPr>
          <w:rFonts w:cstheme="minorHAnsi"/>
          <w:i/>
          <w:sz w:val="18"/>
          <w:szCs w:val="19"/>
        </w:rPr>
        <w:t xml:space="preserve"> </w:t>
      </w:r>
      <w:r w:rsidR="00743576" w:rsidRPr="0008284B">
        <w:rPr>
          <w:rFonts w:cstheme="minorHAnsi"/>
          <w:i/>
          <w:sz w:val="18"/>
          <w:szCs w:val="19"/>
        </w:rPr>
        <w:t>Ch</w:t>
      </w:r>
      <w:r w:rsidR="00DF4B87">
        <w:rPr>
          <w:rFonts w:cstheme="minorHAnsi"/>
          <w:i/>
          <w:sz w:val="18"/>
          <w:szCs w:val="19"/>
        </w:rPr>
        <w:t>andra</w:t>
      </w:r>
      <w:r w:rsidR="00743576" w:rsidRPr="0008284B">
        <w:rPr>
          <w:rFonts w:cstheme="minorHAnsi"/>
          <w:i/>
          <w:sz w:val="18"/>
          <w:szCs w:val="19"/>
        </w:rPr>
        <w:t xml:space="preserve"> prepared were always </w:t>
      </w:r>
      <w:r w:rsidR="008B2117" w:rsidRPr="0008284B">
        <w:rPr>
          <w:rFonts w:cstheme="minorHAnsi"/>
          <w:i/>
          <w:sz w:val="18"/>
          <w:szCs w:val="19"/>
        </w:rPr>
        <w:t>right on the money…</w:t>
      </w:r>
      <w:r w:rsidR="00743576" w:rsidRPr="0008284B">
        <w:rPr>
          <w:rFonts w:cstheme="minorHAnsi"/>
          <w:i/>
          <w:sz w:val="18"/>
          <w:szCs w:val="19"/>
        </w:rPr>
        <w:t>Ch</w:t>
      </w:r>
      <w:r w:rsidR="00DF4B87">
        <w:rPr>
          <w:rFonts w:cstheme="minorHAnsi"/>
          <w:i/>
          <w:sz w:val="18"/>
          <w:szCs w:val="19"/>
        </w:rPr>
        <w:t>andra</w:t>
      </w:r>
      <w:r w:rsidR="00743576" w:rsidRPr="0008284B">
        <w:rPr>
          <w:rFonts w:cstheme="minorHAnsi"/>
          <w:i/>
          <w:sz w:val="18"/>
          <w:szCs w:val="19"/>
        </w:rPr>
        <w:t>’s combination of a refined IT skill set, financial competency, ability to learn quickly, demeanor and dependability are something every employer should value.</w:t>
      </w:r>
      <w:r w:rsidR="00743576" w:rsidRPr="0008284B">
        <w:rPr>
          <w:rFonts w:cstheme="minorHAnsi"/>
          <w:sz w:val="18"/>
          <w:szCs w:val="19"/>
        </w:rPr>
        <w:t xml:space="preserve">” – </w:t>
      </w:r>
      <w:r w:rsidR="00743576" w:rsidRPr="0008284B">
        <w:rPr>
          <w:rFonts w:cstheme="minorHAnsi"/>
          <w:b/>
          <w:sz w:val="18"/>
          <w:szCs w:val="19"/>
        </w:rPr>
        <w:t>M</w:t>
      </w:r>
      <w:r w:rsidR="00551F33">
        <w:rPr>
          <w:rFonts w:cstheme="minorHAnsi"/>
          <w:b/>
          <w:sz w:val="18"/>
          <w:szCs w:val="19"/>
        </w:rPr>
        <w:t>ike</w:t>
      </w:r>
      <w:r w:rsidR="00DC17C2" w:rsidRPr="0008284B">
        <w:rPr>
          <w:rFonts w:cstheme="minorHAnsi"/>
          <w:b/>
          <w:sz w:val="18"/>
          <w:szCs w:val="19"/>
        </w:rPr>
        <w:t xml:space="preserve"> </w:t>
      </w:r>
      <w:r w:rsidR="00743576" w:rsidRPr="0008284B">
        <w:rPr>
          <w:rFonts w:cstheme="minorHAnsi"/>
          <w:b/>
          <w:sz w:val="18"/>
          <w:szCs w:val="19"/>
        </w:rPr>
        <w:t>Ber</w:t>
      </w:r>
      <w:r w:rsidR="002A43CB">
        <w:rPr>
          <w:rFonts w:cstheme="minorHAnsi"/>
          <w:b/>
          <w:sz w:val="18"/>
          <w:szCs w:val="19"/>
        </w:rPr>
        <w:t>man</w:t>
      </w:r>
      <w:r w:rsidR="00743576" w:rsidRPr="0008284B">
        <w:rPr>
          <w:rFonts w:cstheme="minorHAnsi"/>
          <w:b/>
          <w:sz w:val="18"/>
          <w:szCs w:val="19"/>
        </w:rPr>
        <w:t>, President</w:t>
      </w:r>
    </w:p>
    <w:p w14:paraId="6B78CA01" w14:textId="77777777" w:rsidR="00A14E78" w:rsidRPr="00EE00DF" w:rsidRDefault="00A14E78" w:rsidP="003019F9">
      <w:pPr>
        <w:spacing w:after="0" w:line="240" w:lineRule="auto"/>
        <w:rPr>
          <w:rFonts w:cs="Tahoma"/>
          <w:b/>
          <w:color w:val="FFFFFF" w:themeColor="background1"/>
          <w:sz w:val="18"/>
          <w:szCs w:val="18"/>
        </w:rPr>
      </w:pPr>
      <w:r w:rsidRPr="00EE00DF">
        <w:rPr>
          <w:rFonts w:cs="Tahoma"/>
          <w:b/>
          <w:sz w:val="18"/>
          <w:szCs w:val="18"/>
        </w:rPr>
        <w:tab/>
      </w:r>
      <w:r w:rsidRPr="00EE00DF">
        <w:rPr>
          <w:rFonts w:cs="Tahoma"/>
          <w:b/>
          <w:sz w:val="18"/>
          <w:szCs w:val="18"/>
        </w:rPr>
        <w:tab/>
      </w:r>
      <w:r w:rsidRPr="00EE00DF">
        <w:rPr>
          <w:rFonts w:cs="Tahoma"/>
          <w:b/>
          <w:sz w:val="18"/>
          <w:szCs w:val="18"/>
        </w:rPr>
        <w:tab/>
      </w:r>
      <w:r w:rsidR="00742A05">
        <w:rPr>
          <w:rFonts w:cs="Tahoma"/>
          <w:b/>
          <w:sz w:val="18"/>
          <w:szCs w:val="18"/>
        </w:rPr>
        <w:t xml:space="preserve"> </w:t>
      </w:r>
    </w:p>
    <w:p w14:paraId="13EA7756" w14:textId="77777777" w:rsidR="00C27C29" w:rsidRPr="003C20D4" w:rsidRDefault="001A0878" w:rsidP="008323E7">
      <w:pPr>
        <w:pBdr>
          <w:top w:val="single" w:sz="4" w:space="1" w:color="auto"/>
        </w:pBdr>
        <w:shd w:val="clear" w:color="auto" w:fill="215868" w:themeFill="accent5" w:themeFillShade="80"/>
        <w:spacing w:after="0" w:line="240" w:lineRule="auto"/>
        <w:jc w:val="center"/>
        <w:rPr>
          <w:rFonts w:ascii="Tahoma" w:hAnsi="Tahoma" w:cs="Tahoma"/>
          <w:b/>
          <w:color w:val="FFFFFF" w:themeColor="background1"/>
          <w:sz w:val="20"/>
          <w:szCs w:val="20"/>
        </w:rPr>
      </w:pPr>
      <w:r w:rsidRPr="003C20D4">
        <w:rPr>
          <w:rFonts w:ascii="Tahoma" w:hAnsi="Tahoma" w:cs="Tahoma"/>
          <w:b/>
          <w:color w:val="FFFFFF" w:themeColor="background1"/>
          <w:sz w:val="24"/>
          <w:szCs w:val="20"/>
        </w:rPr>
        <w:t>Professional Experience</w:t>
      </w:r>
    </w:p>
    <w:p w14:paraId="24F0D22B" w14:textId="77777777" w:rsidR="00C27C29" w:rsidRPr="00E12669" w:rsidRDefault="00C27C29" w:rsidP="008323E7">
      <w:pPr>
        <w:tabs>
          <w:tab w:val="left" w:pos="5220"/>
        </w:tabs>
        <w:spacing w:after="0" w:line="240" w:lineRule="auto"/>
        <w:rPr>
          <w:sz w:val="16"/>
          <w:szCs w:val="20"/>
        </w:rPr>
      </w:pPr>
    </w:p>
    <w:p w14:paraId="45BB90BD" w14:textId="1DF0893A" w:rsidR="00060081" w:rsidRPr="00C75652" w:rsidRDefault="00550FF0" w:rsidP="00237CC3">
      <w:pPr>
        <w:pStyle w:val="Heading2"/>
        <w:ind w:left="0" w:right="72"/>
        <w:rPr>
          <w:rFonts w:asciiTheme="minorHAnsi" w:hAnsiTheme="minorHAnsi"/>
          <w:sz w:val="20"/>
          <w:szCs w:val="20"/>
        </w:rPr>
      </w:pPr>
      <w:r w:rsidRPr="0055460E">
        <w:rPr>
          <w:rFonts w:ascii="Tahoma" w:hAnsi="Tahoma" w:cs="Tahoma"/>
          <w:b w:val="0"/>
          <w:sz w:val="20"/>
          <w:szCs w:val="22"/>
        </w:rPr>
        <w:t>SECURITY PROFESSIONALS</w:t>
      </w:r>
      <w:r w:rsidRPr="00550FF0">
        <w:rPr>
          <w:rFonts w:asciiTheme="minorHAnsi" w:hAnsiTheme="minorHAnsi"/>
          <w:b w:val="0"/>
          <w:color w:val="17365D" w:themeColor="text2" w:themeShade="BF"/>
          <w:sz w:val="20"/>
          <w:szCs w:val="20"/>
        </w:rPr>
        <w:t xml:space="preserve"> </w:t>
      </w:r>
      <w:r w:rsidR="00060081" w:rsidRPr="00C75652">
        <w:rPr>
          <w:rFonts w:asciiTheme="minorHAnsi" w:hAnsiTheme="minorHAnsi"/>
          <w:sz w:val="22"/>
          <w:szCs w:val="20"/>
        </w:rPr>
        <w:t xml:space="preserve">| </w:t>
      </w:r>
      <w:r w:rsidR="003A2EED" w:rsidRPr="00E12669">
        <w:rPr>
          <w:rFonts w:asciiTheme="minorHAnsi" w:hAnsiTheme="minorHAnsi"/>
          <w:b w:val="0"/>
          <w:sz w:val="22"/>
          <w:szCs w:val="20"/>
        </w:rPr>
        <w:t>199</w:t>
      </w:r>
      <w:r w:rsidR="006F0563" w:rsidRPr="00E12669">
        <w:rPr>
          <w:rFonts w:asciiTheme="minorHAnsi" w:hAnsiTheme="minorHAnsi"/>
          <w:b w:val="0"/>
          <w:sz w:val="22"/>
          <w:szCs w:val="20"/>
        </w:rPr>
        <w:t>0</w:t>
      </w:r>
      <w:r w:rsidR="00060081" w:rsidRPr="00E12669">
        <w:rPr>
          <w:rFonts w:asciiTheme="minorHAnsi" w:hAnsiTheme="minorHAnsi"/>
          <w:b w:val="0"/>
          <w:sz w:val="22"/>
          <w:szCs w:val="20"/>
        </w:rPr>
        <w:t>–</w:t>
      </w:r>
      <w:r w:rsidR="008323E7">
        <w:rPr>
          <w:rFonts w:asciiTheme="minorHAnsi" w:hAnsiTheme="minorHAnsi"/>
          <w:b w:val="0"/>
          <w:sz w:val="22"/>
          <w:szCs w:val="20"/>
        </w:rPr>
        <w:t>2019</w:t>
      </w:r>
    </w:p>
    <w:p w14:paraId="47AC89B0" w14:textId="77F142A4" w:rsidR="00755A81" w:rsidRPr="00514463" w:rsidRDefault="00D24A2A" w:rsidP="004515E9">
      <w:pPr>
        <w:tabs>
          <w:tab w:val="left" w:pos="8903"/>
        </w:tabs>
        <w:spacing w:after="0" w:line="240" w:lineRule="auto"/>
        <w:rPr>
          <w:rStyle w:val="lt-line-clampraw-line"/>
          <w:rFonts w:cstheme="minorHAnsi"/>
          <w:i/>
          <w:sz w:val="18"/>
          <w:szCs w:val="20"/>
          <w:bdr w:val="none" w:sz="0" w:space="0" w:color="auto" w:frame="1"/>
        </w:rPr>
      </w:pPr>
      <w:r w:rsidRPr="00514463">
        <w:rPr>
          <w:rFonts w:cstheme="minorHAnsi"/>
          <w:i/>
          <w:sz w:val="18"/>
          <w:szCs w:val="20"/>
          <w:shd w:val="clear" w:color="auto" w:fill="FFFFFF"/>
        </w:rPr>
        <w:t>$4.3M</w:t>
      </w:r>
      <w:r w:rsidR="00E54DB3" w:rsidRPr="00514463">
        <w:rPr>
          <w:rFonts w:cstheme="minorHAnsi"/>
          <w:i/>
          <w:sz w:val="18"/>
          <w:szCs w:val="20"/>
          <w:shd w:val="clear" w:color="auto" w:fill="FFFFFF"/>
        </w:rPr>
        <w:t>,</w:t>
      </w:r>
      <w:r w:rsidR="004A1000" w:rsidRPr="00514463">
        <w:rPr>
          <w:rFonts w:cstheme="minorHAnsi"/>
          <w:i/>
          <w:sz w:val="18"/>
          <w:szCs w:val="20"/>
          <w:shd w:val="clear" w:color="auto" w:fill="FFFFFF"/>
        </w:rPr>
        <w:t xml:space="preserve"> </w:t>
      </w:r>
      <w:r w:rsidRPr="00514463">
        <w:rPr>
          <w:rFonts w:cstheme="minorHAnsi"/>
          <w:i/>
          <w:sz w:val="18"/>
          <w:szCs w:val="20"/>
          <w:shd w:val="clear" w:color="auto" w:fill="FFFFFF"/>
        </w:rPr>
        <w:t xml:space="preserve">501(c)(6) professional </w:t>
      </w:r>
      <w:r w:rsidRPr="00514463">
        <w:rPr>
          <w:rStyle w:val="lt-line-clampraw-line"/>
          <w:rFonts w:cstheme="minorHAnsi"/>
          <w:i/>
          <w:sz w:val="18"/>
          <w:szCs w:val="20"/>
          <w:bdr w:val="none" w:sz="0" w:space="0" w:color="auto" w:frame="1"/>
        </w:rPr>
        <w:t xml:space="preserve">association </w:t>
      </w:r>
      <w:r w:rsidR="0047050B" w:rsidRPr="00514463">
        <w:rPr>
          <w:rStyle w:val="lt-line-clampraw-line"/>
          <w:rFonts w:cstheme="minorHAnsi"/>
          <w:i/>
          <w:sz w:val="18"/>
          <w:szCs w:val="20"/>
          <w:bdr w:val="none" w:sz="0" w:space="0" w:color="auto" w:frame="1"/>
        </w:rPr>
        <w:t>for</w:t>
      </w:r>
      <w:r w:rsidR="00A1135F">
        <w:rPr>
          <w:rStyle w:val="lt-line-clampraw-line"/>
          <w:rFonts w:cstheme="minorHAnsi"/>
          <w:i/>
          <w:sz w:val="18"/>
          <w:szCs w:val="20"/>
          <w:bdr w:val="none" w:sz="0" w:space="0" w:color="auto" w:frame="1"/>
        </w:rPr>
        <w:t xml:space="preserve"> security professionals</w:t>
      </w:r>
      <w:r w:rsidR="002A43CB">
        <w:rPr>
          <w:rStyle w:val="lt-line-clampraw-line"/>
          <w:rFonts w:cstheme="minorHAnsi"/>
          <w:i/>
          <w:sz w:val="18"/>
          <w:szCs w:val="20"/>
          <w:bdr w:val="none" w:sz="0" w:space="0" w:color="auto" w:frame="1"/>
        </w:rPr>
        <w:t xml:space="preserve"> </w:t>
      </w:r>
      <w:r w:rsidRPr="00514463">
        <w:rPr>
          <w:rStyle w:val="lt-line-clampraw-line"/>
          <w:rFonts w:cstheme="minorHAnsi"/>
          <w:i/>
          <w:sz w:val="18"/>
          <w:szCs w:val="20"/>
          <w:bdr w:val="none" w:sz="0" w:space="0" w:color="auto" w:frame="1"/>
        </w:rPr>
        <w:t xml:space="preserve">with offices in </w:t>
      </w:r>
      <w:r w:rsidR="00E5120D">
        <w:rPr>
          <w:rStyle w:val="lt-line-clampraw-line"/>
          <w:rFonts w:cstheme="minorHAnsi"/>
          <w:i/>
          <w:sz w:val="18"/>
          <w:szCs w:val="20"/>
          <w:bdr w:val="none" w:sz="0" w:space="0" w:color="auto" w:frame="1"/>
        </w:rPr>
        <w:t>the US and</w:t>
      </w:r>
      <w:r w:rsidRPr="00514463">
        <w:rPr>
          <w:rStyle w:val="lt-line-clampraw-line"/>
          <w:rFonts w:cstheme="minorHAnsi"/>
          <w:i/>
          <w:sz w:val="18"/>
          <w:szCs w:val="20"/>
          <w:bdr w:val="none" w:sz="0" w:space="0" w:color="auto" w:frame="1"/>
        </w:rPr>
        <w:t xml:space="preserve"> Canada. 4,700 individual members </w:t>
      </w:r>
      <w:r w:rsidR="000C3880" w:rsidRPr="00514463">
        <w:rPr>
          <w:rStyle w:val="lt-line-clampraw-line"/>
          <w:rFonts w:cstheme="minorHAnsi"/>
          <w:i/>
          <w:sz w:val="18"/>
          <w:szCs w:val="20"/>
          <w:bdr w:val="none" w:sz="0" w:space="0" w:color="auto" w:frame="1"/>
        </w:rPr>
        <w:t xml:space="preserve">in 50 chapters </w:t>
      </w:r>
      <w:r w:rsidR="00754369" w:rsidRPr="00514463">
        <w:rPr>
          <w:rStyle w:val="lt-line-clampraw-line"/>
          <w:rFonts w:cstheme="minorHAnsi"/>
          <w:i/>
          <w:sz w:val="18"/>
          <w:szCs w:val="20"/>
          <w:bdr w:val="none" w:sz="0" w:space="0" w:color="auto" w:frame="1"/>
        </w:rPr>
        <w:t xml:space="preserve">| </w:t>
      </w:r>
      <w:r w:rsidRPr="00514463">
        <w:rPr>
          <w:rStyle w:val="lt-line-clampraw-line"/>
          <w:rFonts w:cstheme="minorHAnsi"/>
          <w:i/>
          <w:sz w:val="18"/>
          <w:szCs w:val="20"/>
          <w:bdr w:val="none" w:sz="0" w:space="0" w:color="auto" w:frame="1"/>
        </w:rPr>
        <w:t>516 corporate members</w:t>
      </w:r>
      <w:r w:rsidR="0047050B" w:rsidRPr="00514463">
        <w:rPr>
          <w:rStyle w:val="lt-line-clampraw-line"/>
          <w:rFonts w:cstheme="minorHAnsi"/>
          <w:i/>
          <w:sz w:val="18"/>
          <w:szCs w:val="20"/>
          <w:bdr w:val="none" w:sz="0" w:space="0" w:color="auto" w:frame="1"/>
        </w:rPr>
        <w:t>.</w:t>
      </w:r>
    </w:p>
    <w:p w14:paraId="412AF569" w14:textId="77777777" w:rsidR="004515E9" w:rsidRPr="00293475" w:rsidRDefault="004515E9" w:rsidP="00CF49A6">
      <w:pPr>
        <w:tabs>
          <w:tab w:val="left" w:pos="8903"/>
        </w:tabs>
        <w:spacing w:after="0" w:line="240" w:lineRule="auto"/>
        <w:rPr>
          <w:sz w:val="16"/>
          <w:szCs w:val="20"/>
        </w:rPr>
      </w:pPr>
    </w:p>
    <w:p w14:paraId="28159A22" w14:textId="1DA3F683" w:rsidR="00F800B8" w:rsidRPr="00E54DB3" w:rsidRDefault="00550FF0" w:rsidP="00CF49A6">
      <w:pPr>
        <w:tabs>
          <w:tab w:val="left" w:pos="5670"/>
        </w:tabs>
        <w:spacing w:after="0" w:line="240" w:lineRule="auto"/>
        <w:rPr>
          <w:rFonts w:ascii="Tahoma" w:hAnsi="Tahoma" w:cs="Tahoma"/>
          <w:b/>
          <w:color w:val="17365D" w:themeColor="text2" w:themeShade="BF"/>
          <w:szCs w:val="20"/>
        </w:rPr>
      </w:pPr>
      <w:r w:rsidRPr="0008284B">
        <w:rPr>
          <w:rFonts w:cs="Tahoma"/>
          <w:b/>
          <w:color w:val="244061" w:themeColor="accent1" w:themeShade="80"/>
          <w:shd w:val="clear" w:color="auto" w:fill="EEECE1" w:themeFill="background2"/>
        </w:rPr>
        <w:t xml:space="preserve">Chief Financial Officer / </w:t>
      </w:r>
      <w:r w:rsidR="00292E63" w:rsidRPr="0008284B">
        <w:rPr>
          <w:rFonts w:cs="Tahoma"/>
          <w:b/>
          <w:color w:val="244061" w:themeColor="accent1" w:themeShade="80"/>
          <w:shd w:val="clear" w:color="auto" w:fill="EEECE1" w:themeFill="background2"/>
        </w:rPr>
        <w:t xml:space="preserve">Board </w:t>
      </w:r>
      <w:r w:rsidRPr="0008284B">
        <w:rPr>
          <w:rFonts w:cs="Tahoma"/>
          <w:b/>
          <w:color w:val="244061" w:themeColor="accent1" w:themeShade="80"/>
          <w:shd w:val="clear" w:color="auto" w:fill="EEECE1" w:themeFill="background2"/>
        </w:rPr>
        <w:t>Treasurer</w:t>
      </w:r>
      <w:r w:rsidRPr="00550FF0">
        <w:rPr>
          <w:rFonts w:cs="Tahoma"/>
          <w:b/>
          <w:color w:val="17365D" w:themeColor="text2" w:themeShade="BF"/>
          <w:shd w:val="clear" w:color="auto" w:fill="FFFFFF" w:themeFill="background1"/>
        </w:rPr>
        <w:t xml:space="preserve"> </w:t>
      </w:r>
      <w:r w:rsidR="00E54DB3" w:rsidRPr="00550FF0">
        <w:rPr>
          <w:rFonts w:cs="Tahoma"/>
          <w:b/>
          <w:color w:val="17365D" w:themeColor="text2" w:themeShade="BF"/>
          <w:shd w:val="clear" w:color="auto" w:fill="FFFFFF" w:themeFill="background1"/>
        </w:rPr>
        <w:t>|</w:t>
      </w:r>
      <w:r w:rsidR="00E54DB3" w:rsidRPr="00293475">
        <w:rPr>
          <w:rFonts w:ascii="Tahoma" w:hAnsi="Tahoma" w:cs="Tahoma"/>
          <w:b/>
          <w:color w:val="17365D" w:themeColor="text2" w:themeShade="BF"/>
          <w:sz w:val="20"/>
          <w:szCs w:val="20"/>
          <w:shd w:val="clear" w:color="auto" w:fill="FFFFFF" w:themeFill="background1"/>
        </w:rPr>
        <w:t xml:space="preserve"> </w:t>
      </w:r>
      <w:r w:rsidR="004515E9" w:rsidRPr="00293475">
        <w:rPr>
          <w:sz w:val="20"/>
          <w:szCs w:val="20"/>
          <w:shd w:val="clear" w:color="auto" w:fill="FFFFFF" w:themeFill="background1"/>
        </w:rPr>
        <w:t>Direct</w:t>
      </w:r>
      <w:r w:rsidR="00F56FFD" w:rsidRPr="00293475">
        <w:rPr>
          <w:sz w:val="20"/>
          <w:szCs w:val="20"/>
          <w:shd w:val="clear" w:color="auto" w:fill="FFFFFF" w:themeFill="background1"/>
        </w:rPr>
        <w:t>ed</w:t>
      </w:r>
      <w:r w:rsidR="004A1000" w:rsidRPr="00293475">
        <w:rPr>
          <w:sz w:val="20"/>
          <w:szCs w:val="20"/>
          <w:shd w:val="clear" w:color="auto" w:fill="FFFFFF" w:themeFill="background1"/>
        </w:rPr>
        <w:t xml:space="preserve"> </w:t>
      </w:r>
      <w:r w:rsidR="004515E9" w:rsidRPr="00293475">
        <w:rPr>
          <w:sz w:val="20"/>
          <w:szCs w:val="20"/>
          <w:shd w:val="clear" w:color="auto" w:fill="FFFFFF" w:themeFill="background1"/>
        </w:rPr>
        <w:t>association</w:t>
      </w:r>
      <w:r w:rsidR="00C941EF" w:rsidRPr="00293475">
        <w:rPr>
          <w:sz w:val="20"/>
          <w:szCs w:val="20"/>
          <w:shd w:val="clear" w:color="auto" w:fill="FFFFFF" w:themeFill="background1"/>
        </w:rPr>
        <w:t xml:space="preserve"> finances and operations, including</w:t>
      </w:r>
      <w:r w:rsidR="002069E5" w:rsidRPr="00293475">
        <w:rPr>
          <w:sz w:val="20"/>
          <w:szCs w:val="20"/>
          <w:shd w:val="clear" w:color="auto" w:fill="FFFFFF" w:themeFill="background1"/>
        </w:rPr>
        <w:t xml:space="preserve"> </w:t>
      </w:r>
      <w:r w:rsidR="00587622" w:rsidRPr="00293475">
        <w:rPr>
          <w:sz w:val="20"/>
          <w:szCs w:val="20"/>
          <w:shd w:val="clear" w:color="auto" w:fill="FFFFFF" w:themeFill="background1"/>
        </w:rPr>
        <w:t>accounting, finance,</w:t>
      </w:r>
      <w:r w:rsidR="00587622" w:rsidRPr="00D95F76">
        <w:rPr>
          <w:sz w:val="20"/>
          <w:szCs w:val="20"/>
        </w:rPr>
        <w:t xml:space="preserve"> human resources, information technology, payroll and office administration as well as banking and investments</w:t>
      </w:r>
      <w:r w:rsidR="00742A05">
        <w:rPr>
          <w:sz w:val="20"/>
          <w:szCs w:val="20"/>
        </w:rPr>
        <w:t xml:space="preserve"> </w:t>
      </w:r>
      <w:r w:rsidR="00587622" w:rsidRPr="00D95F76">
        <w:rPr>
          <w:sz w:val="20"/>
          <w:szCs w:val="20"/>
        </w:rPr>
        <w:t>management</w:t>
      </w:r>
      <w:r w:rsidR="00E54DB3">
        <w:rPr>
          <w:sz w:val="20"/>
          <w:szCs w:val="20"/>
        </w:rPr>
        <w:t>.</w:t>
      </w:r>
      <w:r w:rsidR="002069E5">
        <w:rPr>
          <w:sz w:val="20"/>
          <w:szCs w:val="20"/>
        </w:rPr>
        <w:t xml:space="preserve"> During tenure, promoted to inc</w:t>
      </w:r>
      <w:r w:rsidR="004515E9">
        <w:rPr>
          <w:sz w:val="20"/>
          <w:szCs w:val="20"/>
        </w:rPr>
        <w:t xml:space="preserve">reasingly responsible positions: </w:t>
      </w:r>
      <w:r w:rsidR="002069E5" w:rsidRPr="00F753C0">
        <w:rPr>
          <w:rFonts w:cs="Segoe Print"/>
          <w:sz w:val="20"/>
          <w:szCs w:val="20"/>
        </w:rPr>
        <w:t>Chief Technology Officer</w:t>
      </w:r>
      <w:r w:rsidR="002069E5">
        <w:rPr>
          <w:rFonts w:cs="Segoe Print"/>
          <w:b/>
          <w:sz w:val="20"/>
          <w:szCs w:val="20"/>
        </w:rPr>
        <w:t xml:space="preserve">, </w:t>
      </w:r>
      <w:r w:rsidR="002069E5" w:rsidRPr="00AD2898">
        <w:rPr>
          <w:rFonts w:cs="Segoe Print"/>
          <w:sz w:val="20"/>
          <w:szCs w:val="20"/>
        </w:rPr>
        <w:t>2</w:t>
      </w:r>
      <w:r w:rsidR="002069E5">
        <w:rPr>
          <w:rFonts w:cs="Segoe Print"/>
          <w:sz w:val="20"/>
          <w:szCs w:val="20"/>
        </w:rPr>
        <w:t>007-2016</w:t>
      </w:r>
      <w:r w:rsidR="002069E5" w:rsidRPr="001D688F">
        <w:rPr>
          <w:rFonts w:cs="Segoe Print"/>
          <w:sz w:val="20"/>
          <w:szCs w:val="20"/>
        </w:rPr>
        <w:t xml:space="preserve">; </w:t>
      </w:r>
      <w:r w:rsidR="002069E5" w:rsidRPr="00F753C0">
        <w:rPr>
          <w:rFonts w:cs="Segoe Print"/>
          <w:sz w:val="20"/>
          <w:szCs w:val="20"/>
        </w:rPr>
        <w:t>Director of Administration and Information Systems, 1996</w:t>
      </w:r>
      <w:r w:rsidR="002069E5" w:rsidRPr="00AD2898">
        <w:rPr>
          <w:rFonts w:cs="Segoe Print"/>
          <w:sz w:val="20"/>
          <w:szCs w:val="20"/>
        </w:rPr>
        <w:t>-200</w:t>
      </w:r>
      <w:r w:rsidR="002069E5">
        <w:rPr>
          <w:rFonts w:cs="Segoe Print"/>
          <w:sz w:val="20"/>
          <w:szCs w:val="20"/>
        </w:rPr>
        <w:t>7</w:t>
      </w:r>
      <w:r w:rsidR="002069E5" w:rsidRPr="00AD2898">
        <w:rPr>
          <w:rFonts w:cs="Segoe Print"/>
          <w:sz w:val="20"/>
          <w:szCs w:val="20"/>
        </w:rPr>
        <w:t>;</w:t>
      </w:r>
      <w:r w:rsidR="002069E5">
        <w:rPr>
          <w:rFonts w:cs="Segoe Print"/>
          <w:sz w:val="20"/>
          <w:szCs w:val="20"/>
        </w:rPr>
        <w:t xml:space="preserve"> and</w:t>
      </w:r>
      <w:r w:rsidR="002069E5" w:rsidRPr="001D688F">
        <w:rPr>
          <w:rFonts w:cs="Segoe Print"/>
          <w:sz w:val="20"/>
          <w:szCs w:val="20"/>
        </w:rPr>
        <w:t xml:space="preserve"> </w:t>
      </w:r>
      <w:r w:rsidR="002069E5" w:rsidRPr="00F753C0">
        <w:rPr>
          <w:rFonts w:cs="Segoe Print"/>
          <w:sz w:val="20"/>
          <w:szCs w:val="20"/>
        </w:rPr>
        <w:t>Assistant Director of Finance and Administration,</w:t>
      </w:r>
      <w:r w:rsidR="002069E5" w:rsidRPr="00AD2898">
        <w:rPr>
          <w:rFonts w:cs="Segoe Print"/>
          <w:b/>
          <w:sz w:val="20"/>
          <w:szCs w:val="20"/>
        </w:rPr>
        <w:t xml:space="preserve"> </w:t>
      </w:r>
      <w:r w:rsidR="002069E5" w:rsidRPr="00AD2898">
        <w:rPr>
          <w:rFonts w:cs="Segoe Print"/>
          <w:sz w:val="20"/>
          <w:szCs w:val="20"/>
        </w:rPr>
        <w:t>1990</w:t>
      </w:r>
      <w:r w:rsidR="002069E5">
        <w:rPr>
          <w:rFonts w:cs="Segoe Print"/>
          <w:sz w:val="20"/>
          <w:szCs w:val="20"/>
        </w:rPr>
        <w:t>-</w:t>
      </w:r>
      <w:r w:rsidR="002069E5" w:rsidRPr="00AD2898">
        <w:rPr>
          <w:rFonts w:cs="Segoe Print"/>
          <w:sz w:val="20"/>
          <w:szCs w:val="20"/>
        </w:rPr>
        <w:t>1995</w:t>
      </w:r>
      <w:r w:rsidR="002069E5">
        <w:rPr>
          <w:rFonts w:cs="Segoe Print"/>
          <w:sz w:val="20"/>
          <w:szCs w:val="20"/>
        </w:rPr>
        <w:t>.</w:t>
      </w:r>
      <w:r w:rsidR="004A1000">
        <w:rPr>
          <w:rFonts w:cs="Segoe Print"/>
          <w:sz w:val="20"/>
          <w:szCs w:val="20"/>
        </w:rPr>
        <w:t xml:space="preserve"> </w:t>
      </w:r>
    </w:p>
    <w:p w14:paraId="5FC6CDC9" w14:textId="77777777" w:rsidR="00EE00DF" w:rsidRDefault="00754369" w:rsidP="0047050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8D18424" w14:textId="35263D4A" w:rsidR="00F56FFD" w:rsidRDefault="002069E5" w:rsidP="00F56FF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Serve</w:t>
      </w:r>
      <w:r w:rsidR="00671CCA">
        <w:rPr>
          <w:sz w:val="20"/>
          <w:szCs w:val="20"/>
        </w:rPr>
        <w:t>d</w:t>
      </w:r>
      <w:r>
        <w:rPr>
          <w:sz w:val="20"/>
          <w:szCs w:val="20"/>
        </w:rPr>
        <w:t xml:space="preserve"> as s</w:t>
      </w:r>
      <w:r w:rsidRPr="00D95F76">
        <w:rPr>
          <w:sz w:val="20"/>
          <w:szCs w:val="20"/>
        </w:rPr>
        <w:t>taff liaison to t</w:t>
      </w:r>
      <w:r w:rsidR="00587622">
        <w:rPr>
          <w:sz w:val="20"/>
          <w:szCs w:val="20"/>
        </w:rPr>
        <w:t>h</w:t>
      </w:r>
      <w:r w:rsidR="008323E7">
        <w:rPr>
          <w:sz w:val="20"/>
          <w:szCs w:val="20"/>
        </w:rPr>
        <w:t xml:space="preserve">e Finance and Audit Committees and as </w:t>
      </w:r>
      <w:r w:rsidRPr="00D95F76">
        <w:rPr>
          <w:sz w:val="20"/>
          <w:szCs w:val="20"/>
        </w:rPr>
        <w:t>Board</w:t>
      </w:r>
      <w:r w:rsidRPr="00D95F76">
        <w:rPr>
          <w:spacing w:val="-24"/>
          <w:sz w:val="20"/>
          <w:szCs w:val="20"/>
        </w:rPr>
        <w:t xml:space="preserve"> </w:t>
      </w:r>
      <w:r w:rsidRPr="00D95F76">
        <w:rPr>
          <w:sz w:val="20"/>
          <w:szCs w:val="20"/>
        </w:rPr>
        <w:t>Treasurer</w:t>
      </w:r>
      <w:r w:rsidR="00742A05">
        <w:rPr>
          <w:sz w:val="20"/>
          <w:szCs w:val="20"/>
        </w:rPr>
        <w:t xml:space="preserve"> </w:t>
      </w:r>
      <w:r w:rsidR="00587622">
        <w:rPr>
          <w:sz w:val="20"/>
          <w:szCs w:val="20"/>
        </w:rPr>
        <w:t xml:space="preserve">and VP of Finance for </w:t>
      </w:r>
      <w:r w:rsidR="0009051B">
        <w:rPr>
          <w:sz w:val="20"/>
          <w:szCs w:val="20"/>
        </w:rPr>
        <w:t xml:space="preserve">Security Professionals </w:t>
      </w:r>
      <w:r w:rsidR="00587622">
        <w:rPr>
          <w:sz w:val="20"/>
          <w:szCs w:val="20"/>
        </w:rPr>
        <w:t>Foundation (2017-</w:t>
      </w:r>
      <w:r w:rsidR="008323E7">
        <w:rPr>
          <w:sz w:val="20"/>
          <w:szCs w:val="20"/>
        </w:rPr>
        <w:t>2019</w:t>
      </w:r>
      <w:r w:rsidR="00587622">
        <w:rPr>
          <w:sz w:val="20"/>
          <w:szCs w:val="20"/>
        </w:rPr>
        <w:t>)</w:t>
      </w:r>
      <w:r w:rsidRPr="00D95F76">
        <w:rPr>
          <w:sz w:val="20"/>
          <w:szCs w:val="20"/>
        </w:rPr>
        <w:t>. Manage</w:t>
      </w:r>
      <w:r w:rsidR="00671CCA">
        <w:rPr>
          <w:sz w:val="20"/>
          <w:szCs w:val="20"/>
        </w:rPr>
        <w:t>d</w:t>
      </w:r>
      <w:r w:rsidRPr="00D95F76">
        <w:rPr>
          <w:sz w:val="20"/>
          <w:szCs w:val="20"/>
        </w:rPr>
        <w:t xml:space="preserve"> the 401(k) plan,</w:t>
      </w:r>
      <w:r w:rsidR="008323E7">
        <w:rPr>
          <w:sz w:val="20"/>
          <w:szCs w:val="20"/>
        </w:rPr>
        <w:t xml:space="preserve"> employee benefits, </w:t>
      </w:r>
      <w:r w:rsidRPr="00D95F76">
        <w:rPr>
          <w:sz w:val="20"/>
          <w:szCs w:val="20"/>
        </w:rPr>
        <w:t>health and corporate insurance</w:t>
      </w:r>
      <w:r w:rsidR="008323E7">
        <w:rPr>
          <w:sz w:val="20"/>
          <w:szCs w:val="20"/>
        </w:rPr>
        <w:t>,</w:t>
      </w:r>
      <w:r w:rsidR="00587622">
        <w:rPr>
          <w:sz w:val="20"/>
          <w:szCs w:val="20"/>
        </w:rPr>
        <w:t xml:space="preserve"> and </w:t>
      </w:r>
      <w:r w:rsidRPr="00D95F76">
        <w:rPr>
          <w:sz w:val="20"/>
          <w:szCs w:val="20"/>
        </w:rPr>
        <w:t>tax</w:t>
      </w:r>
      <w:r w:rsidR="00B53318">
        <w:rPr>
          <w:sz w:val="20"/>
          <w:szCs w:val="20"/>
        </w:rPr>
        <w:t>es</w:t>
      </w:r>
      <w:r w:rsidRPr="00D95F76">
        <w:rPr>
          <w:sz w:val="20"/>
          <w:szCs w:val="20"/>
        </w:rPr>
        <w:t>.</w:t>
      </w:r>
      <w:r w:rsidR="004A1000">
        <w:rPr>
          <w:sz w:val="20"/>
          <w:szCs w:val="20"/>
        </w:rPr>
        <w:t xml:space="preserve"> </w:t>
      </w:r>
      <w:r w:rsidR="00587622">
        <w:rPr>
          <w:sz w:val="20"/>
          <w:szCs w:val="20"/>
        </w:rPr>
        <w:t>Direct</w:t>
      </w:r>
      <w:r w:rsidR="00671CCA">
        <w:rPr>
          <w:sz w:val="20"/>
          <w:szCs w:val="20"/>
        </w:rPr>
        <w:t>ed</w:t>
      </w:r>
      <w:r w:rsidR="00587622">
        <w:rPr>
          <w:sz w:val="20"/>
          <w:szCs w:val="20"/>
        </w:rPr>
        <w:t xml:space="preserve"> Member Services de</w:t>
      </w:r>
      <w:r w:rsidR="0020787E">
        <w:rPr>
          <w:sz w:val="20"/>
          <w:szCs w:val="20"/>
        </w:rPr>
        <w:t>partment, overseeing annual dues,</w:t>
      </w:r>
      <w:r w:rsidR="00F800B8" w:rsidRPr="00820D6F">
        <w:rPr>
          <w:sz w:val="20"/>
          <w:szCs w:val="20"/>
        </w:rPr>
        <w:t xml:space="preserve"> chapter dues billings</w:t>
      </w:r>
      <w:r w:rsidR="0020787E">
        <w:rPr>
          <w:sz w:val="20"/>
          <w:szCs w:val="20"/>
        </w:rPr>
        <w:t xml:space="preserve">, </w:t>
      </w:r>
      <w:r w:rsidR="00587622">
        <w:rPr>
          <w:sz w:val="20"/>
          <w:szCs w:val="20"/>
        </w:rPr>
        <w:t xml:space="preserve">and </w:t>
      </w:r>
      <w:r w:rsidR="00F800B8">
        <w:rPr>
          <w:sz w:val="20"/>
          <w:szCs w:val="20"/>
        </w:rPr>
        <w:t>convention</w:t>
      </w:r>
      <w:r w:rsidR="00F800B8" w:rsidRPr="00820D6F">
        <w:rPr>
          <w:sz w:val="20"/>
          <w:szCs w:val="20"/>
        </w:rPr>
        <w:t xml:space="preserve"> registration.</w:t>
      </w:r>
      <w:r w:rsidR="00F800B8">
        <w:rPr>
          <w:rFonts w:eastAsia="Times New Roman"/>
          <w:bCs/>
          <w:sz w:val="20"/>
        </w:rPr>
        <w:t xml:space="preserve"> </w:t>
      </w:r>
      <w:r w:rsidRPr="00D95F76">
        <w:rPr>
          <w:sz w:val="20"/>
          <w:szCs w:val="20"/>
        </w:rPr>
        <w:t>Direct</w:t>
      </w:r>
      <w:r w:rsidR="00671CCA">
        <w:rPr>
          <w:sz w:val="20"/>
          <w:szCs w:val="20"/>
        </w:rPr>
        <w:t>ed</w:t>
      </w:r>
      <w:r w:rsidRPr="00D95F76">
        <w:rPr>
          <w:sz w:val="20"/>
          <w:szCs w:val="20"/>
        </w:rPr>
        <w:t xml:space="preserve"> staff of</w:t>
      </w:r>
      <w:r w:rsidR="008323E7">
        <w:rPr>
          <w:sz w:val="20"/>
          <w:szCs w:val="20"/>
        </w:rPr>
        <w:t xml:space="preserve"> up to</w:t>
      </w:r>
      <w:r w:rsidRPr="00D95F76">
        <w:rPr>
          <w:sz w:val="20"/>
          <w:szCs w:val="20"/>
        </w:rPr>
        <w:t xml:space="preserve"> 10</w:t>
      </w:r>
      <w:r w:rsidR="00671CCA">
        <w:rPr>
          <w:sz w:val="20"/>
          <w:szCs w:val="20"/>
        </w:rPr>
        <w:t>, managed up to 40 volunteers</w:t>
      </w:r>
      <w:r w:rsidR="001B2C7D">
        <w:rPr>
          <w:sz w:val="20"/>
          <w:szCs w:val="20"/>
        </w:rPr>
        <w:t>,</w:t>
      </w:r>
      <w:r w:rsidRPr="00D95F7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</w:t>
      </w:r>
      <w:r w:rsidRPr="00D95F76">
        <w:rPr>
          <w:sz w:val="20"/>
          <w:szCs w:val="20"/>
        </w:rPr>
        <w:t>$4M budget.</w:t>
      </w:r>
      <w:r w:rsidR="004A1000">
        <w:rPr>
          <w:sz w:val="20"/>
          <w:szCs w:val="20"/>
        </w:rPr>
        <w:t xml:space="preserve"> </w:t>
      </w:r>
      <w:r w:rsidR="00EE00DF">
        <w:rPr>
          <w:sz w:val="20"/>
          <w:szCs w:val="20"/>
        </w:rPr>
        <w:t>Selected a</w:t>
      </w:r>
      <w:r>
        <w:rPr>
          <w:sz w:val="20"/>
          <w:szCs w:val="20"/>
        </w:rPr>
        <w:t xml:space="preserve">chievements: </w:t>
      </w:r>
    </w:p>
    <w:p w14:paraId="48C7370A" w14:textId="77777777" w:rsidR="003E515F" w:rsidRPr="0008284B" w:rsidRDefault="003E515F" w:rsidP="003E515F">
      <w:pPr>
        <w:pStyle w:val="ListParagraph"/>
        <w:spacing w:after="60" w:line="240" w:lineRule="auto"/>
        <w:contextualSpacing w:val="0"/>
        <w:rPr>
          <w:color w:val="244061" w:themeColor="accent1" w:themeShade="80"/>
          <w:sz w:val="20"/>
          <w:szCs w:val="20"/>
        </w:rPr>
      </w:pPr>
    </w:p>
    <w:p w14:paraId="1D974BEF" w14:textId="77777777" w:rsidR="00F56FFD" w:rsidRPr="003019F9" w:rsidRDefault="00B936F5" w:rsidP="00237CC3">
      <w:pPr>
        <w:pStyle w:val="ListParagraph"/>
        <w:shd w:val="clear" w:color="auto" w:fill="EEECE1" w:themeFill="background2"/>
        <w:spacing w:after="60" w:line="240" w:lineRule="auto"/>
        <w:ind w:left="90" w:hanging="90"/>
        <w:contextualSpacing w:val="0"/>
        <w:rPr>
          <w:sz w:val="20"/>
          <w:szCs w:val="20"/>
        </w:rPr>
      </w:pPr>
      <w:r w:rsidRPr="0008284B">
        <w:rPr>
          <w:rFonts w:eastAsia="Times New Roman" w:cs="Tahoma"/>
          <w:b/>
          <w:color w:val="244061" w:themeColor="accent1" w:themeShade="80"/>
          <w:sz w:val="20"/>
          <w:szCs w:val="20"/>
        </w:rPr>
        <w:t>Financial</w:t>
      </w:r>
      <w:r w:rsidR="00D36B52" w:rsidRPr="0008284B">
        <w:rPr>
          <w:rFonts w:eastAsia="Times New Roman" w:cs="Tahoma"/>
          <w:b/>
          <w:color w:val="244061" w:themeColor="accent1" w:themeShade="80"/>
          <w:sz w:val="20"/>
          <w:szCs w:val="20"/>
        </w:rPr>
        <w:t xml:space="preserve"> Managemen</w:t>
      </w:r>
      <w:r w:rsidR="00D36B52" w:rsidRPr="0008284B">
        <w:rPr>
          <w:rFonts w:eastAsia="Times New Roman" w:cs="Tahoma"/>
          <w:b/>
          <w:color w:val="244061" w:themeColor="accent1" w:themeShade="80"/>
          <w:sz w:val="20"/>
          <w:szCs w:val="20"/>
          <w:shd w:val="clear" w:color="auto" w:fill="EEECE1" w:themeFill="background2"/>
        </w:rPr>
        <w:t>t</w:t>
      </w:r>
      <w:r w:rsidR="00D36B52" w:rsidRPr="00514463">
        <w:rPr>
          <w:rFonts w:eastAsia="Times New Roman" w:cs="Tahoma"/>
          <w:b/>
          <w:color w:val="17365D" w:themeColor="text2" w:themeShade="BF"/>
          <w:sz w:val="20"/>
          <w:szCs w:val="20"/>
          <w:shd w:val="clear" w:color="auto" w:fill="EEECE1" w:themeFill="background2"/>
        </w:rPr>
        <w:t>:</w:t>
      </w:r>
      <w:r w:rsidR="004A1000" w:rsidRPr="00514463">
        <w:rPr>
          <w:rFonts w:ascii="Tahoma" w:eastAsia="Times New Roman" w:hAnsi="Tahoma" w:cs="Tahoma"/>
          <w:b/>
          <w:color w:val="17365D" w:themeColor="text2" w:themeShade="BF"/>
          <w:sz w:val="20"/>
          <w:szCs w:val="20"/>
          <w:shd w:val="clear" w:color="auto" w:fill="EEECE1" w:themeFill="background2"/>
        </w:rPr>
        <w:t xml:space="preserve"> </w:t>
      </w:r>
      <w:r w:rsidR="003E515F" w:rsidRPr="003019F9">
        <w:rPr>
          <w:sz w:val="20"/>
          <w:szCs w:val="20"/>
          <w:shd w:val="clear" w:color="auto" w:fill="EEECE1" w:themeFill="background2"/>
        </w:rPr>
        <w:t>O</w:t>
      </w:r>
      <w:r w:rsidR="003E515F" w:rsidRPr="003019F9">
        <w:rPr>
          <w:sz w:val="20"/>
          <w:szCs w:val="20"/>
        </w:rPr>
        <w:t>verhauled processes, instituted</w:t>
      </w:r>
      <w:r w:rsidR="004A1000" w:rsidRPr="003019F9">
        <w:rPr>
          <w:sz w:val="20"/>
          <w:szCs w:val="20"/>
        </w:rPr>
        <w:t xml:space="preserve"> </w:t>
      </w:r>
      <w:r w:rsidR="003E515F" w:rsidRPr="003019F9">
        <w:rPr>
          <w:sz w:val="20"/>
          <w:szCs w:val="20"/>
        </w:rPr>
        <w:t>cost control</w:t>
      </w:r>
      <w:r w:rsidR="00D36B52" w:rsidRPr="003019F9">
        <w:rPr>
          <w:sz w:val="20"/>
          <w:szCs w:val="20"/>
        </w:rPr>
        <w:t>,</w:t>
      </w:r>
      <w:r w:rsidR="004A1000" w:rsidRPr="003019F9">
        <w:rPr>
          <w:sz w:val="20"/>
          <w:szCs w:val="20"/>
        </w:rPr>
        <w:t xml:space="preserve"> </w:t>
      </w:r>
      <w:r w:rsidR="003E515F" w:rsidRPr="003019F9">
        <w:rPr>
          <w:sz w:val="20"/>
          <w:szCs w:val="20"/>
        </w:rPr>
        <w:t>leveraged vendor relationships to optimize cash flow</w:t>
      </w:r>
      <w:r w:rsidR="00D36B52" w:rsidRPr="003019F9">
        <w:rPr>
          <w:sz w:val="20"/>
          <w:szCs w:val="20"/>
        </w:rPr>
        <w:t>.</w:t>
      </w:r>
    </w:p>
    <w:p w14:paraId="5048C65F" w14:textId="77777777" w:rsidR="00DF31E7" w:rsidRDefault="00C941EF" w:rsidP="00136AA6">
      <w:pPr>
        <w:pStyle w:val="ListParagraph"/>
        <w:numPr>
          <w:ilvl w:val="0"/>
          <w:numId w:val="13"/>
        </w:numPr>
        <w:shd w:val="clear" w:color="auto" w:fill="FFFFFF" w:themeFill="background1"/>
        <w:spacing w:after="120" w:line="240" w:lineRule="auto"/>
        <w:contextualSpacing w:val="0"/>
        <w:rPr>
          <w:sz w:val="20"/>
          <w:szCs w:val="20"/>
        </w:rPr>
      </w:pPr>
      <w:r w:rsidRPr="009A3B14">
        <w:rPr>
          <w:b/>
          <w:sz w:val="20"/>
          <w:szCs w:val="20"/>
        </w:rPr>
        <w:t>I</w:t>
      </w:r>
      <w:r w:rsidR="002069E5" w:rsidRPr="009A3B14">
        <w:rPr>
          <w:b/>
          <w:sz w:val="20"/>
          <w:szCs w:val="20"/>
        </w:rPr>
        <w:t>nstitut</w:t>
      </w:r>
      <w:r w:rsidRPr="009A3B14">
        <w:rPr>
          <w:b/>
          <w:sz w:val="20"/>
          <w:szCs w:val="20"/>
        </w:rPr>
        <w:t>ed</w:t>
      </w:r>
      <w:r w:rsidR="002069E5" w:rsidRPr="009A3B14">
        <w:rPr>
          <w:b/>
          <w:sz w:val="20"/>
          <w:szCs w:val="20"/>
        </w:rPr>
        <w:t xml:space="preserve"> online budget monitoring system</w:t>
      </w:r>
      <w:r w:rsidR="002069E5" w:rsidRPr="00B936F5">
        <w:rPr>
          <w:sz w:val="20"/>
          <w:szCs w:val="20"/>
        </w:rPr>
        <w:t xml:space="preserve"> to</w:t>
      </w:r>
      <w:r w:rsidR="0047050B" w:rsidRPr="00B936F5">
        <w:rPr>
          <w:sz w:val="20"/>
          <w:szCs w:val="20"/>
        </w:rPr>
        <w:t xml:space="preserve"> enable staff and management to</w:t>
      </w:r>
      <w:r w:rsidR="002069E5" w:rsidRPr="00B936F5">
        <w:rPr>
          <w:sz w:val="20"/>
          <w:szCs w:val="20"/>
        </w:rPr>
        <w:t xml:space="preserve"> catch and mitigate cash shortfalls early, make real-time adjustments, and </w:t>
      </w:r>
      <w:r w:rsidR="0047050B" w:rsidRPr="00B936F5">
        <w:rPr>
          <w:sz w:val="20"/>
          <w:szCs w:val="20"/>
        </w:rPr>
        <w:t>reduce</w:t>
      </w:r>
      <w:r w:rsidR="008323E7">
        <w:rPr>
          <w:sz w:val="20"/>
          <w:szCs w:val="20"/>
        </w:rPr>
        <w:t xml:space="preserve"> </w:t>
      </w:r>
      <w:r w:rsidR="0047050B" w:rsidRPr="00B936F5">
        <w:rPr>
          <w:sz w:val="20"/>
          <w:szCs w:val="20"/>
        </w:rPr>
        <w:t>time for</w:t>
      </w:r>
      <w:r w:rsidR="00DF31E7">
        <w:rPr>
          <w:sz w:val="20"/>
          <w:szCs w:val="20"/>
        </w:rPr>
        <w:t xml:space="preserve"> manual entries.</w:t>
      </w:r>
    </w:p>
    <w:p w14:paraId="12EF0D58" w14:textId="77777777" w:rsidR="002F0F40" w:rsidRDefault="00141464" w:rsidP="00E12669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contextualSpacing w:val="0"/>
        <w:rPr>
          <w:sz w:val="20"/>
          <w:szCs w:val="20"/>
        </w:rPr>
      </w:pPr>
      <w:r w:rsidRPr="009A3B14">
        <w:rPr>
          <w:b/>
          <w:sz w:val="20"/>
          <w:szCs w:val="20"/>
        </w:rPr>
        <w:t>Established cost controls by assuming responsibility for purchasing</w:t>
      </w:r>
      <w:r w:rsidRPr="002F0F40">
        <w:rPr>
          <w:sz w:val="20"/>
          <w:szCs w:val="20"/>
        </w:rPr>
        <w:t xml:space="preserve"> for entire association;</w:t>
      </w:r>
      <w:r w:rsidR="004A1000">
        <w:rPr>
          <w:sz w:val="20"/>
          <w:szCs w:val="20"/>
        </w:rPr>
        <w:t xml:space="preserve"> </w:t>
      </w:r>
      <w:r w:rsidRPr="002F0F40">
        <w:rPr>
          <w:sz w:val="20"/>
          <w:szCs w:val="20"/>
        </w:rPr>
        <w:t xml:space="preserve">Negotiated more than </w:t>
      </w:r>
      <w:r w:rsidR="000A51A1">
        <w:rPr>
          <w:b/>
          <w:sz w:val="20"/>
          <w:szCs w:val="20"/>
        </w:rPr>
        <w:t>$1</w:t>
      </w:r>
      <w:r w:rsidR="00F56FFD">
        <w:rPr>
          <w:b/>
          <w:sz w:val="20"/>
          <w:szCs w:val="20"/>
        </w:rPr>
        <w:t>5</w:t>
      </w:r>
      <w:r w:rsidR="000A51A1">
        <w:rPr>
          <w:b/>
          <w:sz w:val="20"/>
          <w:szCs w:val="20"/>
        </w:rPr>
        <w:t>0K</w:t>
      </w:r>
      <w:r w:rsidRPr="000A51A1">
        <w:rPr>
          <w:b/>
          <w:sz w:val="20"/>
          <w:szCs w:val="20"/>
        </w:rPr>
        <w:t xml:space="preserve"> reduction in service costs</w:t>
      </w:r>
      <w:r w:rsidRPr="002F0F40">
        <w:rPr>
          <w:sz w:val="20"/>
          <w:szCs w:val="20"/>
        </w:rPr>
        <w:t xml:space="preserve"> by overhauling contracts to ensure best deal for association</w:t>
      </w:r>
      <w:r w:rsidR="00E12669">
        <w:rPr>
          <w:sz w:val="20"/>
          <w:szCs w:val="20"/>
        </w:rPr>
        <w:t xml:space="preserve">, </w:t>
      </w:r>
      <w:r w:rsidR="004A1000">
        <w:rPr>
          <w:sz w:val="20"/>
          <w:szCs w:val="20"/>
        </w:rPr>
        <w:t>negotiating</w:t>
      </w:r>
      <w:r w:rsidR="00E12669">
        <w:rPr>
          <w:sz w:val="20"/>
          <w:szCs w:val="20"/>
        </w:rPr>
        <w:t xml:space="preserve"> nonprofit discounts,</w:t>
      </w:r>
      <w:r w:rsidRPr="002F0F40">
        <w:rPr>
          <w:sz w:val="20"/>
          <w:szCs w:val="20"/>
        </w:rPr>
        <w:t xml:space="preserve"> and </w:t>
      </w:r>
      <w:r w:rsidR="00F56FFD">
        <w:rPr>
          <w:sz w:val="20"/>
          <w:szCs w:val="20"/>
        </w:rPr>
        <w:t>building strong</w:t>
      </w:r>
      <w:r w:rsidRPr="002F0F40">
        <w:rPr>
          <w:sz w:val="20"/>
          <w:szCs w:val="20"/>
        </w:rPr>
        <w:t xml:space="preserve"> relationships with vendors to</w:t>
      </w:r>
      <w:r w:rsidR="00DF31E7">
        <w:rPr>
          <w:sz w:val="20"/>
          <w:szCs w:val="20"/>
        </w:rPr>
        <w:t xml:space="preserve"> realize</w:t>
      </w:r>
      <w:r w:rsidRPr="002F0F40">
        <w:rPr>
          <w:sz w:val="20"/>
          <w:szCs w:val="20"/>
        </w:rPr>
        <w:t xml:space="preserve"> significant</w:t>
      </w:r>
      <w:r w:rsidR="00B936F5">
        <w:rPr>
          <w:sz w:val="20"/>
          <w:szCs w:val="20"/>
        </w:rPr>
        <w:t xml:space="preserve"> </w:t>
      </w:r>
      <w:r w:rsidR="00E12669">
        <w:rPr>
          <w:sz w:val="20"/>
          <w:szCs w:val="20"/>
        </w:rPr>
        <w:t xml:space="preserve">savings. Selected examples: </w:t>
      </w:r>
    </w:p>
    <w:p w14:paraId="77DFB2D8" w14:textId="77777777" w:rsidR="00141464" w:rsidRDefault="00141464" w:rsidP="00136AA6">
      <w:pPr>
        <w:pStyle w:val="ListParagraph"/>
        <w:numPr>
          <w:ilvl w:val="1"/>
          <w:numId w:val="13"/>
        </w:numPr>
        <w:shd w:val="clear" w:color="auto" w:fill="FFFFFF" w:themeFill="background1"/>
        <w:spacing w:after="120" w:line="240" w:lineRule="auto"/>
        <w:contextualSpacing w:val="0"/>
        <w:rPr>
          <w:sz w:val="20"/>
          <w:szCs w:val="20"/>
        </w:rPr>
      </w:pPr>
      <w:r w:rsidRPr="00DF31E7">
        <w:rPr>
          <w:b/>
          <w:sz w:val="20"/>
          <w:szCs w:val="20"/>
        </w:rPr>
        <w:t>50% rate reduction</w:t>
      </w:r>
      <w:r w:rsidRPr="0047050B">
        <w:rPr>
          <w:sz w:val="20"/>
          <w:szCs w:val="20"/>
        </w:rPr>
        <w:t xml:space="preserve"> for internet/phone service</w:t>
      </w:r>
      <w:r w:rsidRPr="00DF31E7">
        <w:rPr>
          <w:b/>
          <w:sz w:val="20"/>
          <w:szCs w:val="20"/>
        </w:rPr>
        <w:t>; $80K savings</w:t>
      </w:r>
      <w:r w:rsidRPr="0047050B">
        <w:rPr>
          <w:sz w:val="20"/>
          <w:szCs w:val="20"/>
        </w:rPr>
        <w:t xml:space="preserve"> </w:t>
      </w:r>
      <w:r>
        <w:rPr>
          <w:sz w:val="20"/>
          <w:szCs w:val="20"/>
        </w:rPr>
        <w:t>in software services for</w:t>
      </w:r>
      <w:r w:rsidRPr="0047050B">
        <w:rPr>
          <w:sz w:val="20"/>
          <w:szCs w:val="20"/>
        </w:rPr>
        <w:t xml:space="preserve"> five-year term </w:t>
      </w:r>
      <w:r>
        <w:rPr>
          <w:sz w:val="20"/>
          <w:szCs w:val="20"/>
        </w:rPr>
        <w:t>contract</w:t>
      </w:r>
      <w:r w:rsidRPr="0047050B">
        <w:rPr>
          <w:sz w:val="20"/>
          <w:szCs w:val="20"/>
        </w:rPr>
        <w:t xml:space="preserve">; </w:t>
      </w:r>
      <w:r w:rsidRPr="00DF31E7">
        <w:rPr>
          <w:b/>
          <w:sz w:val="20"/>
          <w:szCs w:val="20"/>
        </w:rPr>
        <w:t xml:space="preserve">75% </w:t>
      </w:r>
      <w:r w:rsidR="00F56FFD" w:rsidRPr="00DF31E7">
        <w:rPr>
          <w:b/>
          <w:sz w:val="20"/>
          <w:szCs w:val="20"/>
        </w:rPr>
        <w:t>reduction</w:t>
      </w:r>
      <w:r w:rsidR="00F56FFD">
        <w:rPr>
          <w:sz w:val="20"/>
          <w:szCs w:val="20"/>
        </w:rPr>
        <w:t xml:space="preserve"> in annual copier </w:t>
      </w:r>
      <w:r w:rsidRPr="0047050B">
        <w:rPr>
          <w:sz w:val="20"/>
          <w:szCs w:val="20"/>
        </w:rPr>
        <w:t xml:space="preserve">maintenance fees; and </w:t>
      </w:r>
      <w:r w:rsidRPr="00DF31E7">
        <w:rPr>
          <w:b/>
          <w:sz w:val="20"/>
          <w:szCs w:val="20"/>
        </w:rPr>
        <w:t>70%</w:t>
      </w:r>
      <w:r w:rsidR="00F56FFD" w:rsidRPr="00DF31E7">
        <w:rPr>
          <w:b/>
          <w:sz w:val="20"/>
          <w:szCs w:val="20"/>
        </w:rPr>
        <w:t xml:space="preserve"> </w:t>
      </w:r>
      <w:r w:rsidRPr="00DF31E7">
        <w:rPr>
          <w:b/>
          <w:sz w:val="20"/>
          <w:szCs w:val="20"/>
        </w:rPr>
        <w:t>reduction</w:t>
      </w:r>
      <w:r>
        <w:rPr>
          <w:sz w:val="20"/>
          <w:szCs w:val="20"/>
        </w:rPr>
        <w:t xml:space="preserve"> for conference hotel internet services</w:t>
      </w:r>
      <w:r w:rsidR="00DF31E7">
        <w:rPr>
          <w:sz w:val="20"/>
          <w:szCs w:val="20"/>
        </w:rPr>
        <w:t xml:space="preserve">; and </w:t>
      </w:r>
      <w:r w:rsidR="00DF31E7" w:rsidRPr="00DF31E7">
        <w:rPr>
          <w:b/>
          <w:sz w:val="20"/>
          <w:szCs w:val="20"/>
        </w:rPr>
        <w:t xml:space="preserve">$50K </w:t>
      </w:r>
      <w:r w:rsidR="00DF31E7">
        <w:rPr>
          <w:b/>
          <w:sz w:val="20"/>
          <w:szCs w:val="20"/>
        </w:rPr>
        <w:t>savings</w:t>
      </w:r>
      <w:r w:rsidR="00DF31E7">
        <w:rPr>
          <w:sz w:val="20"/>
          <w:szCs w:val="20"/>
        </w:rPr>
        <w:t xml:space="preserve"> in credit card processing fees over 5</w:t>
      </w:r>
      <w:r w:rsidR="004A1000">
        <w:rPr>
          <w:sz w:val="20"/>
          <w:szCs w:val="20"/>
        </w:rPr>
        <w:t xml:space="preserve"> </w:t>
      </w:r>
      <w:r w:rsidR="00DF31E7">
        <w:rPr>
          <w:sz w:val="20"/>
          <w:szCs w:val="20"/>
        </w:rPr>
        <w:t>years</w:t>
      </w:r>
      <w:r>
        <w:rPr>
          <w:sz w:val="20"/>
          <w:szCs w:val="20"/>
        </w:rPr>
        <w:t>.</w:t>
      </w:r>
    </w:p>
    <w:p w14:paraId="5BDD0C6B" w14:textId="77777777" w:rsidR="002069E5" w:rsidRPr="00B936F5" w:rsidRDefault="002069E5" w:rsidP="00136AA6">
      <w:pPr>
        <w:pStyle w:val="ListParagraph"/>
        <w:numPr>
          <w:ilvl w:val="0"/>
          <w:numId w:val="13"/>
        </w:numPr>
        <w:shd w:val="clear" w:color="auto" w:fill="FFFFFF" w:themeFill="background1"/>
        <w:spacing w:after="120" w:line="240" w:lineRule="auto"/>
        <w:contextualSpacing w:val="0"/>
        <w:rPr>
          <w:sz w:val="20"/>
          <w:szCs w:val="20"/>
        </w:rPr>
      </w:pPr>
      <w:r w:rsidRPr="009A3B14">
        <w:rPr>
          <w:b/>
          <w:sz w:val="20"/>
          <w:szCs w:val="20"/>
        </w:rPr>
        <w:t>Reduced overall tax liability</w:t>
      </w:r>
      <w:r w:rsidRPr="00B936F5">
        <w:rPr>
          <w:sz w:val="20"/>
          <w:szCs w:val="20"/>
        </w:rPr>
        <w:t xml:space="preserve"> by educating staff on state and out-of-state tax payment and UBIT requirements and </w:t>
      </w:r>
      <w:r w:rsidR="00DF31E7">
        <w:rPr>
          <w:sz w:val="20"/>
          <w:szCs w:val="20"/>
        </w:rPr>
        <w:t>establishing</w:t>
      </w:r>
      <w:r w:rsidR="004A1000">
        <w:rPr>
          <w:sz w:val="20"/>
          <w:szCs w:val="20"/>
        </w:rPr>
        <w:t xml:space="preserve"> </w:t>
      </w:r>
      <w:r w:rsidRPr="00B936F5">
        <w:rPr>
          <w:sz w:val="20"/>
          <w:szCs w:val="20"/>
        </w:rPr>
        <w:t>systems to monitor purchases and invoices to catch errors.</w:t>
      </w:r>
      <w:r w:rsidR="004A1000">
        <w:rPr>
          <w:sz w:val="20"/>
          <w:szCs w:val="20"/>
        </w:rPr>
        <w:t xml:space="preserve"> </w:t>
      </w:r>
      <w:r w:rsidR="00B936F5">
        <w:rPr>
          <w:b/>
          <w:sz w:val="20"/>
          <w:szCs w:val="20"/>
        </w:rPr>
        <w:t>Recovered</w:t>
      </w:r>
      <w:r w:rsidR="004A1000">
        <w:rPr>
          <w:b/>
          <w:sz w:val="20"/>
          <w:szCs w:val="20"/>
        </w:rPr>
        <w:t xml:space="preserve"> </w:t>
      </w:r>
      <w:r w:rsidRPr="00B936F5">
        <w:rPr>
          <w:b/>
          <w:sz w:val="20"/>
          <w:szCs w:val="20"/>
        </w:rPr>
        <w:t>$5</w:t>
      </w:r>
      <w:r w:rsidR="00E12669">
        <w:rPr>
          <w:b/>
          <w:sz w:val="20"/>
          <w:szCs w:val="20"/>
        </w:rPr>
        <w:t>K</w:t>
      </w:r>
      <w:r w:rsidR="004A1000">
        <w:rPr>
          <w:b/>
          <w:sz w:val="20"/>
          <w:szCs w:val="20"/>
        </w:rPr>
        <w:t xml:space="preserve"> </w:t>
      </w:r>
      <w:r w:rsidR="00B936F5">
        <w:rPr>
          <w:b/>
          <w:sz w:val="20"/>
          <w:szCs w:val="20"/>
        </w:rPr>
        <w:t>in tax overpayment</w:t>
      </w:r>
      <w:r w:rsidR="00B936F5">
        <w:rPr>
          <w:sz w:val="20"/>
          <w:szCs w:val="20"/>
        </w:rPr>
        <w:t xml:space="preserve"> </w:t>
      </w:r>
      <w:r w:rsidRPr="00B936F5">
        <w:rPr>
          <w:sz w:val="20"/>
          <w:szCs w:val="20"/>
        </w:rPr>
        <w:t>on magazine subscriptions by auditing association tax records against tax laws</w:t>
      </w:r>
      <w:r w:rsidR="00B936F5" w:rsidRPr="00B936F5">
        <w:rPr>
          <w:sz w:val="20"/>
          <w:szCs w:val="20"/>
        </w:rPr>
        <w:t>.</w:t>
      </w:r>
    </w:p>
    <w:p w14:paraId="4A3239C4" w14:textId="77777777" w:rsidR="003019F9" w:rsidRPr="00DA48F2" w:rsidRDefault="009A3B14" w:rsidP="00DA48F2">
      <w:pPr>
        <w:pStyle w:val="ListParagraph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1801"/>
          <w:tab w:val="left" w:pos="10512"/>
        </w:tabs>
        <w:autoSpaceDE w:val="0"/>
        <w:autoSpaceDN w:val="0"/>
        <w:spacing w:after="120" w:line="240" w:lineRule="auto"/>
        <w:ind w:right="-18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>Cut conference registration</w:t>
      </w:r>
      <w:r w:rsidRPr="00FC33FA">
        <w:rPr>
          <w:b/>
          <w:sz w:val="20"/>
          <w:szCs w:val="20"/>
        </w:rPr>
        <w:t xml:space="preserve"> costs by $50</w:t>
      </w:r>
      <w:r>
        <w:rPr>
          <w:b/>
          <w:sz w:val="20"/>
          <w:szCs w:val="20"/>
        </w:rPr>
        <w:t xml:space="preserve">K </w:t>
      </w:r>
      <w:r w:rsidRPr="00747EE3">
        <w:rPr>
          <w:sz w:val="20"/>
          <w:szCs w:val="20"/>
        </w:rPr>
        <w:t xml:space="preserve">by </w:t>
      </w:r>
      <w:r>
        <w:rPr>
          <w:sz w:val="20"/>
          <w:szCs w:val="20"/>
        </w:rPr>
        <w:t xml:space="preserve">bringing </w:t>
      </w:r>
      <w:r w:rsidR="00B936F5" w:rsidRPr="00782547">
        <w:rPr>
          <w:sz w:val="20"/>
          <w:szCs w:val="20"/>
        </w:rPr>
        <w:t>outsourced onsite r</w:t>
      </w:r>
      <w:r w:rsidR="0020787E">
        <w:rPr>
          <w:sz w:val="20"/>
          <w:szCs w:val="20"/>
        </w:rPr>
        <w:t xml:space="preserve">egistration process in-house, </w:t>
      </w:r>
      <w:r w:rsidR="00B936F5" w:rsidRPr="00782547">
        <w:rPr>
          <w:sz w:val="20"/>
          <w:szCs w:val="20"/>
        </w:rPr>
        <w:t xml:space="preserve">integrating badge </w:t>
      </w:r>
      <w:r w:rsidR="00B936F5">
        <w:rPr>
          <w:sz w:val="20"/>
          <w:szCs w:val="20"/>
        </w:rPr>
        <w:t xml:space="preserve">printing </w:t>
      </w:r>
      <w:r w:rsidR="00B936F5" w:rsidRPr="00782547">
        <w:rPr>
          <w:sz w:val="20"/>
          <w:szCs w:val="20"/>
        </w:rPr>
        <w:t>and ecommerce processes into company network capabilities to incorporate real-time reporting and streamline lead generation</w:t>
      </w:r>
      <w:r w:rsidR="00B936F5" w:rsidRPr="006C4A87">
        <w:t>.</w:t>
      </w:r>
      <w:r w:rsidR="004A1000">
        <w:rPr>
          <w:rFonts w:cs="Calibri"/>
          <w:b/>
          <w:bCs/>
          <w:sz w:val="18"/>
        </w:rPr>
        <w:t xml:space="preserve"> </w:t>
      </w:r>
    </w:p>
    <w:p w14:paraId="03DEE654" w14:textId="77777777" w:rsidR="0008284B" w:rsidRDefault="0008284B" w:rsidP="009A3B14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rPr>
          <w:rFonts w:ascii="Tahoma" w:hAnsi="Tahoma" w:cs="Tahoma"/>
          <w:b/>
          <w:color w:val="17365D" w:themeColor="text2" w:themeShade="BF"/>
          <w:sz w:val="28"/>
          <w:szCs w:val="36"/>
        </w:rPr>
      </w:pPr>
    </w:p>
    <w:p w14:paraId="1936DAFE" w14:textId="642BF3B0" w:rsidR="009A3B14" w:rsidRPr="00292E63" w:rsidRDefault="0009051B" w:rsidP="00293475">
      <w:pPr>
        <w:pBdr>
          <w:bottom w:val="single" w:sz="4" w:space="1" w:color="auto"/>
        </w:pBdr>
        <w:shd w:val="clear" w:color="auto" w:fill="215868" w:themeFill="accent5" w:themeFillShade="80"/>
        <w:spacing w:after="0" w:line="240" w:lineRule="auto"/>
        <w:rPr>
          <w:rFonts w:ascii="Tahoma" w:hAnsi="Tahoma" w:cs="Tahoma"/>
          <w:b/>
          <w:color w:val="FFFFFF" w:themeColor="background1"/>
          <w:sz w:val="24"/>
          <w:szCs w:val="36"/>
        </w:rPr>
      </w:pPr>
      <w:r>
        <w:rPr>
          <w:rFonts w:ascii="Tahoma" w:hAnsi="Tahoma" w:cs="Tahoma"/>
          <w:b/>
          <w:color w:val="FFFFFF" w:themeColor="background1"/>
          <w:sz w:val="24"/>
          <w:szCs w:val="36"/>
        </w:rPr>
        <w:t>Chandra Munez</w:t>
      </w:r>
      <w:r w:rsidR="009A3B14" w:rsidRPr="00292E63">
        <w:rPr>
          <w:rFonts w:ascii="Tahoma" w:hAnsi="Tahoma" w:cs="Tahoma"/>
          <w:b/>
          <w:color w:val="FFFFFF" w:themeColor="background1"/>
          <w:sz w:val="24"/>
          <w:szCs w:val="36"/>
        </w:rPr>
        <w:t xml:space="preserve">, page 2 </w:t>
      </w:r>
    </w:p>
    <w:p w14:paraId="687BF7C5" w14:textId="77777777" w:rsidR="00514463" w:rsidRDefault="00514463" w:rsidP="0029347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6DD34ED" w14:textId="08FDEC4F" w:rsidR="009A3B14" w:rsidRPr="00DA48F2" w:rsidRDefault="00DA48F2" w:rsidP="0029347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A48F2">
        <w:rPr>
          <w:rFonts w:ascii="Tahoma" w:hAnsi="Tahoma" w:cs="Tahoma"/>
          <w:sz w:val="20"/>
          <w:szCs w:val="20"/>
        </w:rPr>
        <w:t xml:space="preserve">SECURITY PROFESSIONALS, CONTINUED </w:t>
      </w:r>
    </w:p>
    <w:p w14:paraId="1F446BAD" w14:textId="77777777" w:rsidR="009A3B14" w:rsidRPr="008323E7" w:rsidRDefault="009A3B14" w:rsidP="009A3B14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color w:val="215868" w:themeColor="accent5" w:themeShade="80"/>
          <w:sz w:val="28"/>
          <w:szCs w:val="36"/>
        </w:rPr>
      </w:pPr>
    </w:p>
    <w:p w14:paraId="1EE37DD4" w14:textId="77777777" w:rsidR="00B936F5" w:rsidRPr="00D74F73" w:rsidRDefault="00B936F5" w:rsidP="00237CC3">
      <w:pPr>
        <w:shd w:val="clear" w:color="auto" w:fill="EEECE1" w:themeFill="background2"/>
        <w:spacing w:after="120" w:line="240" w:lineRule="auto"/>
        <w:ind w:right="461"/>
        <w:rPr>
          <w:rFonts w:eastAsia="Times New Roman" w:cs="Tahoma"/>
          <w:color w:val="17365D" w:themeColor="text2" w:themeShade="BF"/>
          <w:sz w:val="20"/>
          <w:szCs w:val="20"/>
          <w:shd w:val="clear" w:color="auto" w:fill="EEECE1" w:themeFill="background2"/>
        </w:rPr>
      </w:pPr>
      <w:r w:rsidRPr="0008284B">
        <w:rPr>
          <w:rFonts w:eastAsia="Times New Roman" w:cs="Tahoma"/>
          <w:b/>
          <w:color w:val="244061" w:themeColor="accent1" w:themeShade="80"/>
          <w:sz w:val="20"/>
          <w:szCs w:val="20"/>
        </w:rPr>
        <w:t>Operations</w:t>
      </w:r>
      <w:r w:rsidR="00CF49A6" w:rsidRPr="0008284B">
        <w:rPr>
          <w:rFonts w:eastAsia="Times New Roman" w:cs="Tahoma"/>
          <w:b/>
          <w:color w:val="244061" w:themeColor="accent1" w:themeShade="80"/>
          <w:sz w:val="20"/>
          <w:szCs w:val="20"/>
        </w:rPr>
        <w:t xml:space="preserve"> Management</w:t>
      </w:r>
      <w:r w:rsidR="00D74F73" w:rsidRPr="008323E7">
        <w:rPr>
          <w:b/>
          <w:color w:val="215868" w:themeColor="accent5" w:themeShade="80"/>
          <w:sz w:val="20"/>
          <w:szCs w:val="20"/>
        </w:rPr>
        <w:t>:</w:t>
      </w:r>
      <w:r w:rsidR="00D36B52">
        <w:rPr>
          <w:sz w:val="20"/>
          <w:szCs w:val="20"/>
        </w:rPr>
        <w:t xml:space="preserve"> Tapped</w:t>
      </w:r>
      <w:r w:rsidR="00E12669">
        <w:rPr>
          <w:sz w:val="20"/>
          <w:szCs w:val="20"/>
        </w:rPr>
        <w:t xml:space="preserve"> by CEO</w:t>
      </w:r>
      <w:r w:rsidR="00D36B52">
        <w:rPr>
          <w:sz w:val="20"/>
          <w:szCs w:val="20"/>
        </w:rPr>
        <w:t xml:space="preserve"> to direct IT, </w:t>
      </w:r>
      <w:r w:rsidR="00E12669">
        <w:rPr>
          <w:sz w:val="20"/>
          <w:szCs w:val="20"/>
        </w:rPr>
        <w:t>HR</w:t>
      </w:r>
      <w:r w:rsidR="00D36B52">
        <w:rPr>
          <w:sz w:val="20"/>
          <w:szCs w:val="20"/>
        </w:rPr>
        <w:t>, facilities,</w:t>
      </w:r>
      <w:r w:rsidR="004A1000">
        <w:rPr>
          <w:sz w:val="20"/>
          <w:szCs w:val="20"/>
        </w:rPr>
        <w:t xml:space="preserve"> </w:t>
      </w:r>
      <w:r w:rsidR="00D36B52">
        <w:rPr>
          <w:sz w:val="20"/>
          <w:szCs w:val="20"/>
        </w:rPr>
        <w:t xml:space="preserve">office administration, and member services. </w:t>
      </w:r>
    </w:p>
    <w:p w14:paraId="185EE76A" w14:textId="77777777" w:rsidR="00C45FA7" w:rsidRPr="00141464" w:rsidRDefault="00136AA6" w:rsidP="00136AA6">
      <w:pPr>
        <w:pStyle w:val="ListParagraph"/>
        <w:numPr>
          <w:ilvl w:val="0"/>
          <w:numId w:val="14"/>
        </w:numPr>
        <w:tabs>
          <w:tab w:val="left" w:pos="5490"/>
        </w:tabs>
        <w:autoSpaceDE w:val="0"/>
        <w:autoSpaceDN w:val="0"/>
        <w:adjustRightInd w:val="0"/>
        <w:spacing w:after="120" w:line="240" w:lineRule="auto"/>
        <w:contextualSpacing w:val="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Directed and established</w:t>
      </w:r>
      <w:r w:rsidR="00B936F5" w:rsidRPr="00D36B52">
        <w:rPr>
          <w:rFonts w:eastAsia="Times New Roman"/>
          <w:b/>
          <w:bCs/>
          <w:sz w:val="20"/>
          <w:szCs w:val="20"/>
        </w:rPr>
        <w:t xml:space="preserve"> IT infrastructure</w:t>
      </w:r>
      <w:r w:rsidR="001B2C7D">
        <w:rPr>
          <w:rFonts w:eastAsia="Times New Roman"/>
          <w:bCs/>
          <w:sz w:val="20"/>
          <w:szCs w:val="20"/>
        </w:rPr>
        <w:t>.</w:t>
      </w:r>
      <w:r w:rsidR="00742A05">
        <w:rPr>
          <w:rFonts w:eastAsia="Times New Roman"/>
          <w:bCs/>
          <w:sz w:val="20"/>
          <w:szCs w:val="20"/>
        </w:rPr>
        <w:t xml:space="preserve"> </w:t>
      </w:r>
      <w:r w:rsidR="00986E33" w:rsidRPr="00141464">
        <w:rPr>
          <w:sz w:val="20"/>
          <w:szCs w:val="20"/>
        </w:rPr>
        <w:t>Created first company website, email system, and online budget process</w:t>
      </w:r>
      <w:r w:rsidR="0020787E">
        <w:rPr>
          <w:sz w:val="20"/>
          <w:szCs w:val="20"/>
        </w:rPr>
        <w:t>.</w:t>
      </w:r>
      <w:r w:rsidR="00DC572A" w:rsidRPr="00141464">
        <w:rPr>
          <w:sz w:val="20"/>
          <w:szCs w:val="20"/>
        </w:rPr>
        <w:t xml:space="preserve"> </w:t>
      </w:r>
      <w:r w:rsidR="00986E33" w:rsidRPr="00141464">
        <w:rPr>
          <w:sz w:val="20"/>
          <w:szCs w:val="20"/>
        </w:rPr>
        <w:t xml:space="preserve">Set up ERM to centralize databases, </w:t>
      </w:r>
      <w:r w:rsidR="0048375F" w:rsidRPr="00141464">
        <w:rPr>
          <w:sz w:val="20"/>
          <w:szCs w:val="20"/>
        </w:rPr>
        <w:t xml:space="preserve">websites, </w:t>
      </w:r>
      <w:r w:rsidR="00986E33" w:rsidRPr="00141464">
        <w:rPr>
          <w:sz w:val="20"/>
          <w:szCs w:val="20"/>
        </w:rPr>
        <w:t>integrate ecommerce,</w:t>
      </w:r>
      <w:r w:rsidR="004A1000">
        <w:rPr>
          <w:sz w:val="20"/>
          <w:szCs w:val="20"/>
        </w:rPr>
        <w:t xml:space="preserve"> </w:t>
      </w:r>
      <w:r w:rsidR="00986E33" w:rsidRPr="00141464">
        <w:rPr>
          <w:sz w:val="20"/>
          <w:szCs w:val="20"/>
        </w:rPr>
        <w:t>and learning management system</w:t>
      </w:r>
      <w:r w:rsidR="0020787E">
        <w:rPr>
          <w:rFonts w:cs="Calibri"/>
          <w:b/>
          <w:bCs/>
          <w:sz w:val="20"/>
          <w:szCs w:val="20"/>
        </w:rPr>
        <w:t>.</w:t>
      </w:r>
      <w:r w:rsidR="00DC572A" w:rsidRPr="00141464">
        <w:rPr>
          <w:rFonts w:cs="Calibri"/>
          <w:b/>
          <w:bCs/>
          <w:sz w:val="20"/>
          <w:szCs w:val="20"/>
        </w:rPr>
        <w:t xml:space="preserve"> </w:t>
      </w:r>
      <w:r w:rsidR="00C45FA7" w:rsidRPr="00141464">
        <w:rPr>
          <w:sz w:val="20"/>
          <w:szCs w:val="20"/>
        </w:rPr>
        <w:t xml:space="preserve">Utilized web analytics to monitor web traffic and set up </w:t>
      </w:r>
      <w:r w:rsidR="009F2965" w:rsidRPr="00141464">
        <w:rPr>
          <w:sz w:val="20"/>
          <w:szCs w:val="20"/>
        </w:rPr>
        <w:t xml:space="preserve">internal </w:t>
      </w:r>
      <w:r w:rsidR="00C45FA7" w:rsidRPr="00141464">
        <w:rPr>
          <w:sz w:val="20"/>
          <w:szCs w:val="20"/>
        </w:rPr>
        <w:t xml:space="preserve">dashboards to monitor </w:t>
      </w:r>
      <w:r w:rsidR="009F2965" w:rsidRPr="00141464">
        <w:rPr>
          <w:sz w:val="20"/>
          <w:szCs w:val="20"/>
        </w:rPr>
        <w:t>event activity</w:t>
      </w:r>
      <w:r w:rsidR="009D74CB">
        <w:rPr>
          <w:sz w:val="20"/>
          <w:szCs w:val="20"/>
        </w:rPr>
        <w:t>.</w:t>
      </w:r>
    </w:p>
    <w:p w14:paraId="0BE0863B" w14:textId="77777777" w:rsidR="001F08BD" w:rsidRPr="00FC33FA" w:rsidRDefault="00FC33FA" w:rsidP="00136AA6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1801"/>
          <w:tab w:val="left" w:pos="5490"/>
        </w:tabs>
        <w:autoSpaceDE w:val="0"/>
        <w:autoSpaceDN w:val="0"/>
        <w:spacing w:after="120" w:line="240" w:lineRule="auto"/>
        <w:ind w:right="72"/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>Directed</w:t>
      </w:r>
      <w:r w:rsidR="00D36B52">
        <w:rPr>
          <w:sz w:val="20"/>
          <w:szCs w:val="20"/>
        </w:rPr>
        <w:t xml:space="preserve"> </w:t>
      </w:r>
      <w:r w:rsidR="00D36B52" w:rsidRPr="00D36B52">
        <w:rPr>
          <w:b/>
          <w:sz w:val="20"/>
          <w:szCs w:val="20"/>
        </w:rPr>
        <w:t>5</w:t>
      </w:r>
      <w:r w:rsidR="004A1000">
        <w:rPr>
          <w:b/>
          <w:sz w:val="20"/>
          <w:szCs w:val="20"/>
        </w:rPr>
        <w:t xml:space="preserve"> </w:t>
      </w:r>
      <w:r w:rsidRPr="00D36B52">
        <w:rPr>
          <w:b/>
          <w:sz w:val="20"/>
          <w:szCs w:val="20"/>
        </w:rPr>
        <w:t>corporate moves</w:t>
      </w:r>
      <w:r>
        <w:rPr>
          <w:sz w:val="20"/>
          <w:szCs w:val="20"/>
        </w:rPr>
        <w:t xml:space="preserve"> and</w:t>
      </w:r>
      <w:r w:rsidR="004A1000"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</w:t>
      </w:r>
      <w:r w:rsidR="00A454AF" w:rsidRPr="00FC33FA">
        <w:rPr>
          <w:b/>
          <w:bCs/>
          <w:sz w:val="20"/>
          <w:szCs w:val="20"/>
        </w:rPr>
        <w:t>artnered with CEO to establish Canadian office</w:t>
      </w:r>
      <w:r w:rsidR="00A454AF" w:rsidRPr="00FC33FA">
        <w:rPr>
          <w:bCs/>
          <w:sz w:val="20"/>
          <w:szCs w:val="20"/>
        </w:rPr>
        <w:t>.</w:t>
      </w:r>
      <w:r w:rsidR="00F800B8" w:rsidRPr="00FC33FA">
        <w:rPr>
          <w:b/>
          <w:bCs/>
          <w:sz w:val="20"/>
          <w:szCs w:val="20"/>
        </w:rPr>
        <w:t xml:space="preserve"> </w:t>
      </w:r>
      <w:r w:rsidR="00F800B8" w:rsidRPr="00FC33FA">
        <w:rPr>
          <w:bCs/>
          <w:sz w:val="20"/>
          <w:szCs w:val="20"/>
        </w:rPr>
        <w:t>Served as liaison to</w:t>
      </w:r>
      <w:r w:rsidR="00F800B8" w:rsidRPr="00FC33FA">
        <w:rPr>
          <w:b/>
          <w:bCs/>
          <w:sz w:val="20"/>
          <w:szCs w:val="20"/>
        </w:rPr>
        <w:t xml:space="preserve"> </w:t>
      </w:r>
      <w:r w:rsidR="00141464" w:rsidRPr="00FC33FA">
        <w:rPr>
          <w:sz w:val="20"/>
          <w:szCs w:val="20"/>
        </w:rPr>
        <w:t>AMC</w:t>
      </w:r>
      <w:r w:rsidR="00A454AF" w:rsidRPr="00FC33FA">
        <w:rPr>
          <w:sz w:val="20"/>
          <w:szCs w:val="20"/>
        </w:rPr>
        <w:t xml:space="preserve"> and estab</w:t>
      </w:r>
      <w:r w:rsidR="00D36B52">
        <w:rPr>
          <w:sz w:val="20"/>
          <w:szCs w:val="20"/>
        </w:rPr>
        <w:t xml:space="preserve">lished wire transfer policy, which </w:t>
      </w:r>
      <w:r w:rsidR="00EE00DF" w:rsidRPr="00FC33FA">
        <w:rPr>
          <w:sz w:val="20"/>
          <w:szCs w:val="20"/>
        </w:rPr>
        <w:t>redu</w:t>
      </w:r>
      <w:r w:rsidR="00141464" w:rsidRPr="00FC33FA">
        <w:rPr>
          <w:sz w:val="20"/>
          <w:szCs w:val="20"/>
        </w:rPr>
        <w:t>ce</w:t>
      </w:r>
      <w:r w:rsidR="00D36B52">
        <w:rPr>
          <w:sz w:val="20"/>
          <w:szCs w:val="20"/>
        </w:rPr>
        <w:t>d</w:t>
      </w:r>
      <w:r w:rsidR="00141464" w:rsidRPr="00FC33FA">
        <w:rPr>
          <w:sz w:val="20"/>
          <w:szCs w:val="20"/>
        </w:rPr>
        <w:t xml:space="preserve"> </w:t>
      </w:r>
      <w:r w:rsidR="00D36B52">
        <w:rPr>
          <w:sz w:val="20"/>
          <w:szCs w:val="20"/>
        </w:rPr>
        <w:t>dues and cash collection time by 67%.</w:t>
      </w:r>
    </w:p>
    <w:p w14:paraId="3F8A4C2B" w14:textId="77777777" w:rsidR="00A454AF" w:rsidRPr="00FC33FA" w:rsidRDefault="00D36B52" w:rsidP="00136AA6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1801"/>
        </w:tabs>
        <w:autoSpaceDE w:val="0"/>
        <w:autoSpaceDN w:val="0"/>
        <w:spacing w:after="120" w:line="240" w:lineRule="auto"/>
        <w:ind w:right="72"/>
        <w:contextualSpacing w:val="0"/>
        <w:rPr>
          <w:b/>
          <w:sz w:val="20"/>
          <w:szCs w:val="20"/>
        </w:rPr>
      </w:pPr>
      <w:r>
        <w:rPr>
          <w:rFonts w:eastAsia="Times New Roman"/>
          <w:b/>
          <w:bCs/>
          <w:sz w:val="20"/>
        </w:rPr>
        <w:t>I</w:t>
      </w:r>
      <w:r w:rsidR="001F08BD" w:rsidRPr="00D36B52">
        <w:rPr>
          <w:rFonts w:eastAsia="Times New Roman"/>
          <w:b/>
          <w:bCs/>
          <w:sz w:val="20"/>
        </w:rPr>
        <w:t>nstituted comprehen</w:t>
      </w:r>
      <w:r w:rsidR="00F800B8" w:rsidRPr="00D36B52">
        <w:rPr>
          <w:rFonts w:eastAsia="Times New Roman"/>
          <w:b/>
          <w:bCs/>
          <w:sz w:val="20"/>
        </w:rPr>
        <w:t>sive</w:t>
      </w:r>
      <w:r w:rsidR="0020787E">
        <w:rPr>
          <w:rFonts w:eastAsia="Times New Roman"/>
          <w:b/>
          <w:bCs/>
          <w:sz w:val="20"/>
        </w:rPr>
        <w:t xml:space="preserve"> </w:t>
      </w:r>
      <w:r w:rsidR="00514463">
        <w:rPr>
          <w:rFonts w:eastAsia="Times New Roman"/>
          <w:b/>
          <w:bCs/>
          <w:sz w:val="20"/>
        </w:rPr>
        <w:t xml:space="preserve">HR and </w:t>
      </w:r>
      <w:r w:rsidR="00F800B8" w:rsidRPr="00D36B52">
        <w:rPr>
          <w:rFonts w:eastAsia="Times New Roman"/>
          <w:b/>
          <w:bCs/>
          <w:sz w:val="20"/>
        </w:rPr>
        <w:t xml:space="preserve">employment </w:t>
      </w:r>
      <w:r w:rsidR="00514463">
        <w:rPr>
          <w:rFonts w:eastAsia="Times New Roman"/>
          <w:b/>
          <w:bCs/>
          <w:sz w:val="20"/>
        </w:rPr>
        <w:t>policies.</w:t>
      </w:r>
      <w:r w:rsidR="001F08BD" w:rsidRPr="00FC33FA">
        <w:rPr>
          <w:rFonts w:eastAsia="Times New Roman"/>
          <w:bCs/>
          <w:sz w:val="20"/>
          <w:szCs w:val="20"/>
        </w:rPr>
        <w:t xml:space="preserve"> Established the employee onboarding process </w:t>
      </w:r>
      <w:r w:rsidR="00F800B8" w:rsidRPr="00FC33FA">
        <w:rPr>
          <w:rFonts w:eastAsia="Times New Roman"/>
          <w:bCs/>
          <w:sz w:val="20"/>
          <w:szCs w:val="20"/>
        </w:rPr>
        <w:t xml:space="preserve">and </w:t>
      </w:r>
      <w:r w:rsidR="00136AA6">
        <w:rPr>
          <w:rFonts w:eastAsia="Times New Roman"/>
          <w:bCs/>
          <w:sz w:val="20"/>
          <w:szCs w:val="20"/>
        </w:rPr>
        <w:t>w</w:t>
      </w:r>
      <w:r w:rsidR="001F08BD" w:rsidRPr="00FC33FA">
        <w:rPr>
          <w:rFonts w:eastAsia="Times New Roman"/>
          <w:bCs/>
          <w:sz w:val="20"/>
          <w:szCs w:val="20"/>
        </w:rPr>
        <w:t>orked with the management</w:t>
      </w:r>
      <w:r w:rsidR="009D74CB">
        <w:rPr>
          <w:rFonts w:eastAsia="Times New Roman"/>
          <w:bCs/>
          <w:sz w:val="20"/>
          <w:szCs w:val="20"/>
        </w:rPr>
        <w:t xml:space="preserve"> operations </w:t>
      </w:r>
      <w:r w:rsidR="001F08BD" w:rsidRPr="00FC33FA">
        <w:rPr>
          <w:rFonts w:eastAsia="Times New Roman"/>
          <w:bCs/>
          <w:sz w:val="20"/>
          <w:szCs w:val="20"/>
        </w:rPr>
        <w:t xml:space="preserve">team to create performance </w:t>
      </w:r>
      <w:r w:rsidR="009D74CB">
        <w:rPr>
          <w:rFonts w:eastAsia="Times New Roman"/>
          <w:bCs/>
          <w:sz w:val="20"/>
          <w:szCs w:val="20"/>
        </w:rPr>
        <w:t>management</w:t>
      </w:r>
      <w:r w:rsidR="001F08BD" w:rsidRPr="00FC33FA">
        <w:rPr>
          <w:rFonts w:eastAsia="Times New Roman"/>
          <w:bCs/>
          <w:sz w:val="20"/>
          <w:szCs w:val="20"/>
        </w:rPr>
        <w:t xml:space="preserve"> </w:t>
      </w:r>
      <w:r w:rsidR="00F800B8" w:rsidRPr="00FC33FA">
        <w:rPr>
          <w:rFonts w:eastAsia="Times New Roman"/>
          <w:bCs/>
          <w:sz w:val="20"/>
          <w:szCs w:val="20"/>
        </w:rPr>
        <w:t xml:space="preserve">and </w:t>
      </w:r>
      <w:r w:rsidR="001F08BD" w:rsidRPr="00FC33FA">
        <w:rPr>
          <w:rFonts w:eastAsia="Times New Roman"/>
          <w:bCs/>
          <w:sz w:val="20"/>
          <w:szCs w:val="20"/>
        </w:rPr>
        <w:t>annual appraisal process</w:t>
      </w:r>
      <w:r w:rsidR="00F800B8" w:rsidRPr="00FC33FA">
        <w:rPr>
          <w:rFonts w:eastAsia="Times New Roman"/>
          <w:bCs/>
          <w:sz w:val="20"/>
          <w:szCs w:val="20"/>
        </w:rPr>
        <w:t xml:space="preserve">. </w:t>
      </w:r>
    </w:p>
    <w:p w14:paraId="3798D315" w14:textId="77777777" w:rsidR="00B936F5" w:rsidRPr="009B52E3" w:rsidRDefault="00B936F5" w:rsidP="0008284B">
      <w:pPr>
        <w:pStyle w:val="ListParagraph"/>
        <w:widowControl w:val="0"/>
        <w:numPr>
          <w:ilvl w:val="0"/>
          <w:numId w:val="14"/>
        </w:numPr>
        <w:tabs>
          <w:tab w:val="left" w:pos="1800"/>
          <w:tab w:val="left" w:pos="1801"/>
          <w:tab w:val="left" w:pos="10512"/>
        </w:tabs>
        <w:autoSpaceDE w:val="0"/>
        <w:autoSpaceDN w:val="0"/>
        <w:spacing w:after="120" w:line="240" w:lineRule="auto"/>
        <w:ind w:right="72"/>
        <w:contextualSpacing w:val="0"/>
        <w:rPr>
          <w:sz w:val="20"/>
          <w:szCs w:val="20"/>
        </w:rPr>
      </w:pPr>
      <w:r w:rsidRPr="00D36B52">
        <w:rPr>
          <w:b/>
          <w:sz w:val="20"/>
          <w:szCs w:val="20"/>
        </w:rPr>
        <w:t>Oversaw annual dues billing and chapter dues billings</w:t>
      </w:r>
      <w:r w:rsidR="0051446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D36B52">
        <w:rPr>
          <w:sz w:val="20"/>
          <w:szCs w:val="20"/>
        </w:rPr>
        <w:t xml:space="preserve">Leveraged personal relationship </w:t>
      </w:r>
      <w:r w:rsidRPr="009B52E3">
        <w:rPr>
          <w:sz w:val="20"/>
          <w:szCs w:val="20"/>
        </w:rPr>
        <w:t>at the end of the dues collection process to</w:t>
      </w:r>
      <w:r w:rsidR="00D36B52">
        <w:rPr>
          <w:sz w:val="20"/>
          <w:szCs w:val="20"/>
        </w:rPr>
        <w:t xml:space="preserve"> personally call and</w:t>
      </w:r>
      <w:r w:rsidRPr="009B52E3">
        <w:rPr>
          <w:sz w:val="20"/>
          <w:szCs w:val="20"/>
        </w:rPr>
        <w:t xml:space="preserve"> collect</w:t>
      </w:r>
      <w:r w:rsidR="009D74CB">
        <w:rPr>
          <w:sz w:val="20"/>
          <w:szCs w:val="20"/>
        </w:rPr>
        <w:t xml:space="preserve"> an estimated</w:t>
      </w:r>
      <w:r w:rsidRPr="009B52E3">
        <w:rPr>
          <w:sz w:val="20"/>
          <w:szCs w:val="20"/>
        </w:rPr>
        <w:t xml:space="preserve"> </w:t>
      </w:r>
      <w:r w:rsidR="00D36B52">
        <w:rPr>
          <w:b/>
          <w:sz w:val="20"/>
          <w:szCs w:val="20"/>
        </w:rPr>
        <w:t>$35K</w:t>
      </w:r>
      <w:r w:rsidRPr="009B52E3">
        <w:rPr>
          <w:b/>
          <w:sz w:val="20"/>
          <w:szCs w:val="20"/>
        </w:rPr>
        <w:t xml:space="preserve"> annually in dues.</w:t>
      </w:r>
    </w:p>
    <w:p w14:paraId="7CE68EB6" w14:textId="77777777" w:rsidR="00B936F5" w:rsidRDefault="00B936F5" w:rsidP="000D5473">
      <w:pPr>
        <w:pStyle w:val="ListParagraph"/>
        <w:widowControl w:val="0"/>
        <w:pBdr>
          <w:bottom w:val="single" w:sz="2" w:space="1" w:color="auto"/>
        </w:pBdr>
        <w:tabs>
          <w:tab w:val="left" w:pos="1800"/>
          <w:tab w:val="left" w:pos="1801"/>
          <w:tab w:val="left" w:pos="10512"/>
        </w:tabs>
        <w:autoSpaceDE w:val="0"/>
        <w:autoSpaceDN w:val="0"/>
        <w:spacing w:after="0" w:line="240" w:lineRule="auto"/>
        <w:ind w:left="0" w:right="-14"/>
        <w:contextualSpacing w:val="0"/>
        <w:rPr>
          <w:rFonts w:cs="Calibri"/>
          <w:b/>
          <w:bCs/>
          <w:sz w:val="20"/>
          <w:szCs w:val="20"/>
        </w:rPr>
      </w:pPr>
    </w:p>
    <w:p w14:paraId="33FDE443" w14:textId="6833EBCA" w:rsidR="006B032F" w:rsidRPr="00397188" w:rsidRDefault="00FC33FA" w:rsidP="000D5473">
      <w:pPr>
        <w:shd w:val="clear" w:color="auto" w:fill="EEECE1" w:themeFill="background2"/>
        <w:spacing w:after="120" w:line="240" w:lineRule="auto"/>
        <w:rPr>
          <w:sz w:val="20"/>
          <w:szCs w:val="19"/>
        </w:rPr>
      </w:pPr>
      <w:r w:rsidRPr="0008284B">
        <w:rPr>
          <w:rFonts w:ascii="Tahoma" w:hAnsi="Tahoma" w:cs="Tahoma"/>
          <w:b/>
          <w:color w:val="244061" w:themeColor="accent1" w:themeShade="80"/>
          <w:sz w:val="20"/>
          <w:szCs w:val="19"/>
          <w:shd w:val="clear" w:color="auto" w:fill="EEECE1" w:themeFill="background2"/>
        </w:rPr>
        <w:t>Early career</w:t>
      </w:r>
      <w:r w:rsidRPr="00514463">
        <w:rPr>
          <w:sz w:val="20"/>
          <w:szCs w:val="19"/>
          <w:shd w:val="clear" w:color="auto" w:fill="EEECE1" w:themeFill="background2"/>
        </w:rPr>
        <w:t xml:space="preserve"> includes serving as </w:t>
      </w:r>
      <w:r w:rsidR="00CE05AB" w:rsidRPr="00514463">
        <w:rPr>
          <w:b/>
          <w:sz w:val="20"/>
          <w:szCs w:val="19"/>
          <w:shd w:val="clear" w:color="auto" w:fill="EEECE1" w:themeFill="background2"/>
        </w:rPr>
        <w:t>Controller</w:t>
      </w:r>
      <w:r w:rsidR="00CE05AB" w:rsidRPr="00514463">
        <w:rPr>
          <w:sz w:val="20"/>
          <w:szCs w:val="19"/>
          <w:shd w:val="clear" w:color="auto" w:fill="EEECE1" w:themeFill="background2"/>
        </w:rPr>
        <w:t xml:space="preserve"> for </w:t>
      </w:r>
      <w:r w:rsidR="002B7833">
        <w:rPr>
          <w:sz w:val="20"/>
          <w:szCs w:val="19"/>
          <w:shd w:val="clear" w:color="auto" w:fill="EEECE1" w:themeFill="background2"/>
        </w:rPr>
        <w:t xml:space="preserve">ATS </w:t>
      </w:r>
      <w:r w:rsidR="00F65539" w:rsidRPr="00514463">
        <w:rPr>
          <w:sz w:val="20"/>
          <w:szCs w:val="19"/>
          <w:shd w:val="clear" w:color="auto" w:fill="EEECE1" w:themeFill="background2"/>
        </w:rPr>
        <w:t>B</w:t>
      </w:r>
      <w:r w:rsidR="00CE05AB" w:rsidRPr="00514463">
        <w:rPr>
          <w:sz w:val="20"/>
          <w:szCs w:val="19"/>
          <w:shd w:val="clear" w:color="auto" w:fill="EEECE1" w:themeFill="background2"/>
        </w:rPr>
        <w:t xml:space="preserve">usiness Systems, </w:t>
      </w:r>
      <w:r w:rsidR="00CE05AB" w:rsidRPr="00514463">
        <w:rPr>
          <w:b/>
          <w:sz w:val="20"/>
          <w:szCs w:val="19"/>
          <w:shd w:val="clear" w:color="auto" w:fill="EEECE1" w:themeFill="background2"/>
        </w:rPr>
        <w:t>Manager of Property Management Accounting</w:t>
      </w:r>
      <w:r w:rsidR="00CE05AB" w:rsidRPr="00514463">
        <w:rPr>
          <w:sz w:val="20"/>
          <w:szCs w:val="19"/>
          <w:shd w:val="clear" w:color="auto" w:fill="EEECE1" w:themeFill="background2"/>
        </w:rPr>
        <w:t xml:space="preserve"> for </w:t>
      </w:r>
      <w:r w:rsidR="002B7833">
        <w:rPr>
          <w:sz w:val="20"/>
          <w:szCs w:val="19"/>
          <w:shd w:val="clear" w:color="auto" w:fill="EEECE1" w:themeFill="background2"/>
        </w:rPr>
        <w:t xml:space="preserve">Green </w:t>
      </w:r>
      <w:r w:rsidR="00CE05AB" w:rsidRPr="00514463">
        <w:rPr>
          <w:sz w:val="20"/>
          <w:szCs w:val="19"/>
          <w:shd w:val="clear" w:color="auto" w:fill="EEECE1" w:themeFill="background2"/>
        </w:rPr>
        <w:t>Bank</w:t>
      </w:r>
      <w:r w:rsidR="006B032F" w:rsidRPr="00514463">
        <w:rPr>
          <w:sz w:val="20"/>
          <w:szCs w:val="19"/>
          <w:shd w:val="clear" w:color="auto" w:fill="EEECE1" w:themeFill="background2"/>
        </w:rPr>
        <w:t xml:space="preserve"> </w:t>
      </w:r>
      <w:r w:rsidR="00CE05AB" w:rsidRPr="00514463">
        <w:rPr>
          <w:sz w:val="20"/>
          <w:szCs w:val="19"/>
          <w:shd w:val="clear" w:color="auto" w:fill="EEECE1" w:themeFill="background2"/>
        </w:rPr>
        <w:t xml:space="preserve">and </w:t>
      </w:r>
      <w:r w:rsidR="00CE05AB" w:rsidRPr="00514463">
        <w:rPr>
          <w:b/>
          <w:sz w:val="20"/>
          <w:szCs w:val="19"/>
          <w:shd w:val="clear" w:color="auto" w:fill="EEECE1" w:themeFill="background2"/>
        </w:rPr>
        <w:t xml:space="preserve">Accounting </w:t>
      </w:r>
      <w:r w:rsidR="00F4109C" w:rsidRPr="00514463">
        <w:rPr>
          <w:b/>
          <w:sz w:val="20"/>
          <w:szCs w:val="19"/>
          <w:shd w:val="clear" w:color="auto" w:fill="EEECE1" w:themeFill="background2"/>
        </w:rPr>
        <w:t>Manager</w:t>
      </w:r>
      <w:r w:rsidR="00CE05AB" w:rsidRPr="00514463">
        <w:rPr>
          <w:b/>
          <w:sz w:val="20"/>
          <w:szCs w:val="19"/>
          <w:shd w:val="clear" w:color="auto" w:fill="EEECE1" w:themeFill="background2"/>
        </w:rPr>
        <w:t xml:space="preserve"> </w:t>
      </w:r>
      <w:r w:rsidR="00CE05AB" w:rsidRPr="00514463">
        <w:rPr>
          <w:sz w:val="20"/>
          <w:szCs w:val="19"/>
          <w:shd w:val="clear" w:color="auto" w:fill="EEECE1" w:themeFill="background2"/>
        </w:rPr>
        <w:t>for Title Service.</w:t>
      </w:r>
      <w:r w:rsidR="00BB0718" w:rsidRPr="00514463">
        <w:rPr>
          <w:sz w:val="20"/>
          <w:szCs w:val="19"/>
          <w:shd w:val="clear" w:color="auto" w:fill="EEECE1" w:themeFill="background2"/>
        </w:rPr>
        <w:t xml:space="preserve"> </w:t>
      </w:r>
      <w:r w:rsidR="006B032F" w:rsidRPr="00514463">
        <w:rPr>
          <w:sz w:val="20"/>
          <w:szCs w:val="19"/>
          <w:shd w:val="clear" w:color="auto" w:fill="EEECE1" w:themeFill="background2"/>
        </w:rPr>
        <w:t>Highlights:</w:t>
      </w:r>
      <w:r w:rsidR="006B032F" w:rsidRPr="00397188">
        <w:rPr>
          <w:sz w:val="20"/>
          <w:szCs w:val="19"/>
        </w:rPr>
        <w:t xml:space="preserve"> </w:t>
      </w:r>
    </w:p>
    <w:p w14:paraId="2E2AB9D4" w14:textId="7F0D5D91" w:rsidR="006B032F" w:rsidRPr="00AA2A29" w:rsidRDefault="002B7833" w:rsidP="00136AA6">
      <w:pPr>
        <w:pStyle w:val="ListParagraph"/>
        <w:numPr>
          <w:ilvl w:val="0"/>
          <w:numId w:val="15"/>
        </w:numPr>
        <w:spacing w:after="120" w:line="240" w:lineRule="auto"/>
        <w:contextualSpacing w:val="0"/>
        <w:rPr>
          <w:b/>
          <w:sz w:val="20"/>
          <w:szCs w:val="19"/>
        </w:rPr>
      </w:pPr>
      <w:r>
        <w:rPr>
          <w:sz w:val="20"/>
          <w:szCs w:val="19"/>
        </w:rPr>
        <w:t xml:space="preserve">ATS </w:t>
      </w:r>
      <w:r w:rsidR="004515E9" w:rsidRPr="00550FF0">
        <w:rPr>
          <w:sz w:val="20"/>
          <w:szCs w:val="19"/>
        </w:rPr>
        <w:t>BUSINESS SYSTEMS:</w:t>
      </w:r>
      <w:r w:rsidR="004515E9">
        <w:rPr>
          <w:sz w:val="20"/>
          <w:szCs w:val="19"/>
        </w:rPr>
        <w:t xml:space="preserve"> </w:t>
      </w:r>
      <w:r w:rsidR="00AA2A29">
        <w:rPr>
          <w:sz w:val="20"/>
          <w:szCs w:val="19"/>
        </w:rPr>
        <w:t>Set</w:t>
      </w:r>
      <w:r w:rsidR="00F65539">
        <w:rPr>
          <w:sz w:val="20"/>
          <w:szCs w:val="19"/>
        </w:rPr>
        <w:t xml:space="preserve"> up</w:t>
      </w:r>
      <w:r w:rsidR="00AA2A29">
        <w:rPr>
          <w:sz w:val="20"/>
          <w:szCs w:val="19"/>
        </w:rPr>
        <w:t xml:space="preserve"> and managed</w:t>
      </w:r>
      <w:r w:rsidR="00742A05">
        <w:rPr>
          <w:sz w:val="20"/>
          <w:szCs w:val="19"/>
        </w:rPr>
        <w:t xml:space="preserve"> accounting </w:t>
      </w:r>
      <w:r w:rsidR="00F65539">
        <w:rPr>
          <w:sz w:val="20"/>
          <w:szCs w:val="19"/>
        </w:rPr>
        <w:t>system and automat</w:t>
      </w:r>
      <w:r w:rsidR="00AA2A29">
        <w:rPr>
          <w:sz w:val="20"/>
          <w:szCs w:val="19"/>
        </w:rPr>
        <w:t>ed</w:t>
      </w:r>
      <w:r w:rsidR="00F65539">
        <w:rPr>
          <w:sz w:val="20"/>
          <w:szCs w:val="19"/>
        </w:rPr>
        <w:t xml:space="preserve"> accounting procedures. </w:t>
      </w:r>
      <w:r w:rsidR="00F65539" w:rsidRPr="00AA2A29">
        <w:rPr>
          <w:sz w:val="20"/>
          <w:szCs w:val="19"/>
        </w:rPr>
        <w:t>Instrumental in</w:t>
      </w:r>
      <w:r w:rsidR="00F65539" w:rsidRPr="00AA2A29">
        <w:rPr>
          <w:b/>
          <w:sz w:val="20"/>
          <w:szCs w:val="19"/>
        </w:rPr>
        <w:t xml:space="preserve"> eliminating over $6</w:t>
      </w:r>
      <w:r w:rsidR="00AA2A29">
        <w:rPr>
          <w:b/>
          <w:sz w:val="20"/>
          <w:szCs w:val="19"/>
        </w:rPr>
        <w:t>K</w:t>
      </w:r>
      <w:r w:rsidR="00F65539" w:rsidRPr="00AA2A29">
        <w:rPr>
          <w:b/>
          <w:sz w:val="20"/>
          <w:szCs w:val="19"/>
        </w:rPr>
        <w:t xml:space="preserve"> in IRS penalties and interest.</w:t>
      </w:r>
    </w:p>
    <w:p w14:paraId="3827CB8A" w14:textId="737B12F2" w:rsidR="003A2EED" w:rsidRPr="00AA2A29" w:rsidRDefault="002B7833" w:rsidP="00136AA6">
      <w:pPr>
        <w:pStyle w:val="ListParagraph"/>
        <w:numPr>
          <w:ilvl w:val="0"/>
          <w:numId w:val="15"/>
        </w:numPr>
        <w:spacing w:after="120" w:line="240" w:lineRule="auto"/>
        <w:contextualSpacing w:val="0"/>
        <w:rPr>
          <w:szCs w:val="20"/>
        </w:rPr>
      </w:pPr>
      <w:r>
        <w:rPr>
          <w:sz w:val="20"/>
          <w:szCs w:val="19"/>
        </w:rPr>
        <w:t xml:space="preserve">GREEN </w:t>
      </w:r>
      <w:r w:rsidR="004515E9" w:rsidRPr="00550FF0">
        <w:rPr>
          <w:sz w:val="20"/>
          <w:szCs w:val="19"/>
        </w:rPr>
        <w:t>BANK</w:t>
      </w:r>
      <w:r w:rsidR="00CE05AB" w:rsidRPr="00AA2A29">
        <w:rPr>
          <w:sz w:val="20"/>
          <w:szCs w:val="19"/>
        </w:rPr>
        <w:t>: Set up their first</w:t>
      </w:r>
      <w:r w:rsidR="00AA2A29" w:rsidRPr="00AA2A29">
        <w:rPr>
          <w:sz w:val="20"/>
          <w:szCs w:val="19"/>
        </w:rPr>
        <w:t xml:space="preserve"> regional offices</w:t>
      </w:r>
      <w:r w:rsidR="00CE05AB" w:rsidRPr="00AA2A29">
        <w:rPr>
          <w:sz w:val="20"/>
          <w:szCs w:val="19"/>
        </w:rPr>
        <w:t xml:space="preserve"> network</w:t>
      </w:r>
      <w:r w:rsidR="00AA2A29" w:rsidRPr="00AA2A29">
        <w:rPr>
          <w:sz w:val="20"/>
          <w:szCs w:val="19"/>
        </w:rPr>
        <w:t>,</w:t>
      </w:r>
      <w:r w:rsidR="00E34459">
        <w:rPr>
          <w:sz w:val="20"/>
          <w:szCs w:val="19"/>
        </w:rPr>
        <w:t xml:space="preserve"> </w:t>
      </w:r>
      <w:r w:rsidR="0008284B">
        <w:rPr>
          <w:sz w:val="20"/>
          <w:szCs w:val="19"/>
        </w:rPr>
        <w:t>including MLS service.</w:t>
      </w:r>
      <w:r w:rsidR="00AA2A29" w:rsidRPr="00AA2A29">
        <w:rPr>
          <w:sz w:val="20"/>
          <w:szCs w:val="19"/>
        </w:rPr>
        <w:t xml:space="preserve"> Oversaw </w:t>
      </w:r>
      <w:r w:rsidR="00F65539" w:rsidRPr="00AA2A29">
        <w:rPr>
          <w:sz w:val="20"/>
          <w:szCs w:val="19"/>
        </w:rPr>
        <w:t>a</w:t>
      </w:r>
      <w:r w:rsidR="00CE05AB" w:rsidRPr="00AA2A29">
        <w:rPr>
          <w:sz w:val="20"/>
          <w:szCs w:val="19"/>
        </w:rPr>
        <w:t>ccounting department</w:t>
      </w:r>
      <w:r w:rsidR="0008284B">
        <w:rPr>
          <w:sz w:val="20"/>
          <w:szCs w:val="19"/>
        </w:rPr>
        <w:t xml:space="preserve"> to  handle</w:t>
      </w:r>
      <w:r w:rsidR="00CE05AB" w:rsidRPr="00AA2A29">
        <w:rPr>
          <w:sz w:val="20"/>
          <w:szCs w:val="19"/>
        </w:rPr>
        <w:t xml:space="preserve"> over </w:t>
      </w:r>
      <w:r w:rsidR="00AA2A29" w:rsidRPr="00AA2A29">
        <w:rPr>
          <w:b/>
          <w:sz w:val="20"/>
          <w:szCs w:val="19"/>
        </w:rPr>
        <w:t xml:space="preserve">$1.2B </w:t>
      </w:r>
      <w:r w:rsidR="00CE05AB" w:rsidRPr="00AA2A29">
        <w:rPr>
          <w:b/>
          <w:sz w:val="20"/>
          <w:szCs w:val="19"/>
        </w:rPr>
        <w:t>in transactions</w:t>
      </w:r>
      <w:r w:rsidR="00CE05AB" w:rsidRPr="00AA2A29">
        <w:rPr>
          <w:sz w:val="20"/>
          <w:szCs w:val="19"/>
        </w:rPr>
        <w:t xml:space="preserve">. </w:t>
      </w:r>
      <w:r w:rsidR="00AA2A29" w:rsidRPr="00AA2A29">
        <w:rPr>
          <w:sz w:val="20"/>
          <w:szCs w:val="19"/>
        </w:rPr>
        <w:t>R</w:t>
      </w:r>
      <w:r w:rsidR="00812745" w:rsidRPr="00AA2A29">
        <w:rPr>
          <w:sz w:val="20"/>
          <w:szCs w:val="19"/>
        </w:rPr>
        <w:t>eceived employee “We give a hoot” award for accomplishments</w:t>
      </w:r>
      <w:r w:rsidR="00AA2A29">
        <w:rPr>
          <w:sz w:val="20"/>
          <w:szCs w:val="19"/>
        </w:rPr>
        <w:t>.</w:t>
      </w:r>
    </w:p>
    <w:p w14:paraId="69B83895" w14:textId="77777777" w:rsidR="00AA2A29" w:rsidRPr="00AA2A29" w:rsidRDefault="00AA2A29" w:rsidP="00AA2A29">
      <w:pPr>
        <w:pStyle w:val="ListParagraph"/>
        <w:spacing w:after="0" w:line="240" w:lineRule="auto"/>
        <w:rPr>
          <w:szCs w:val="20"/>
        </w:rPr>
      </w:pPr>
    </w:p>
    <w:p w14:paraId="5B5FA8F5" w14:textId="77777777" w:rsidR="001F73D9" w:rsidRPr="00436C59" w:rsidRDefault="001F73D9" w:rsidP="008323E7">
      <w:pPr>
        <w:shd w:val="clear" w:color="auto" w:fill="215868" w:themeFill="accent5" w:themeFillShade="80"/>
        <w:spacing w:after="0" w:line="240" w:lineRule="auto"/>
        <w:jc w:val="center"/>
        <w:rPr>
          <w:rFonts w:ascii="Tahoma" w:hAnsi="Tahoma" w:cs="Tahoma"/>
          <w:b/>
          <w:color w:val="FFFFFF" w:themeColor="background1"/>
          <w:sz w:val="20"/>
          <w:szCs w:val="20"/>
        </w:rPr>
      </w:pPr>
      <w:r>
        <w:rPr>
          <w:rFonts w:ascii="Tahoma" w:hAnsi="Tahoma" w:cs="Tahoma"/>
          <w:b/>
          <w:color w:val="FFFFFF" w:themeColor="background1"/>
          <w:sz w:val="24"/>
          <w:szCs w:val="20"/>
        </w:rPr>
        <w:t xml:space="preserve">Professional Affiliations </w:t>
      </w:r>
    </w:p>
    <w:p w14:paraId="7FE1B05E" w14:textId="77777777" w:rsidR="0083320F" w:rsidRPr="00292E63" w:rsidRDefault="00550FF0" w:rsidP="00025890">
      <w:pPr>
        <w:spacing w:after="0" w:line="240" w:lineRule="auto"/>
        <w:jc w:val="center"/>
        <w:rPr>
          <w:sz w:val="20"/>
          <w:szCs w:val="20"/>
        </w:rPr>
      </w:pPr>
      <w:r>
        <w:br/>
      </w:r>
      <w:r w:rsidRPr="00292E63">
        <w:rPr>
          <w:sz w:val="20"/>
          <w:szCs w:val="20"/>
        </w:rPr>
        <w:t xml:space="preserve">AMERICAN SOCIETY OF ASSOCIATION EXECUTIVES | NATIONAL ASSOCIATION OF CORPORATE DIRECTORS </w:t>
      </w:r>
    </w:p>
    <w:p w14:paraId="1037FF89" w14:textId="093D357D" w:rsidR="00025890" w:rsidRPr="00292E63" w:rsidRDefault="00550FF0" w:rsidP="00025890">
      <w:pPr>
        <w:spacing w:after="0" w:line="240" w:lineRule="auto"/>
        <w:jc w:val="center"/>
        <w:rPr>
          <w:sz w:val="20"/>
          <w:szCs w:val="20"/>
        </w:rPr>
      </w:pPr>
      <w:r w:rsidRPr="00292E63">
        <w:rPr>
          <w:sz w:val="20"/>
          <w:szCs w:val="20"/>
        </w:rPr>
        <w:t xml:space="preserve">CREDIT UNION </w:t>
      </w:r>
      <w:r w:rsidR="001C1DB2" w:rsidRPr="00292E63">
        <w:rPr>
          <w:sz w:val="20"/>
          <w:szCs w:val="20"/>
        </w:rPr>
        <w:t>EXECUTIVES’</w:t>
      </w:r>
      <w:r w:rsidRPr="00292E63">
        <w:rPr>
          <w:sz w:val="20"/>
          <w:szCs w:val="20"/>
        </w:rPr>
        <w:t xml:space="preserve"> SOCIETY | AMERICAN ASSOCIATION OF NOTARIES </w:t>
      </w:r>
    </w:p>
    <w:p w14:paraId="4F52E823" w14:textId="77777777" w:rsidR="001F73D9" w:rsidRDefault="001F73D9" w:rsidP="00025890">
      <w:pPr>
        <w:tabs>
          <w:tab w:val="left" w:pos="3330"/>
        </w:tabs>
        <w:adjustRightInd w:val="0"/>
        <w:spacing w:after="0" w:line="240" w:lineRule="auto"/>
      </w:pPr>
    </w:p>
    <w:p w14:paraId="3AA0577D" w14:textId="77777777" w:rsidR="001F73D9" w:rsidRPr="00436C59" w:rsidRDefault="001F73D9" w:rsidP="00C66C76">
      <w:pPr>
        <w:shd w:val="clear" w:color="auto" w:fill="1D4F5D"/>
        <w:spacing w:after="0" w:line="240" w:lineRule="auto"/>
        <w:jc w:val="center"/>
        <w:rPr>
          <w:rFonts w:ascii="Tahoma" w:hAnsi="Tahoma" w:cs="Tahoma"/>
          <w:b/>
          <w:color w:val="FFFFFF" w:themeColor="background1"/>
          <w:sz w:val="20"/>
          <w:szCs w:val="20"/>
        </w:rPr>
      </w:pPr>
      <w:r w:rsidRPr="00436C59">
        <w:rPr>
          <w:rFonts w:ascii="Tahoma" w:hAnsi="Tahoma" w:cs="Tahoma"/>
          <w:b/>
          <w:color w:val="FFFFFF" w:themeColor="background1"/>
          <w:sz w:val="24"/>
          <w:szCs w:val="20"/>
        </w:rPr>
        <w:t>Education</w:t>
      </w:r>
    </w:p>
    <w:p w14:paraId="344928E8" w14:textId="77777777" w:rsidR="001F73D9" w:rsidRPr="00550FF0" w:rsidRDefault="001F73D9" w:rsidP="001A0878">
      <w:pPr>
        <w:spacing w:after="0" w:line="240" w:lineRule="auto"/>
        <w:rPr>
          <w:color w:val="215868" w:themeColor="accent5" w:themeShade="80"/>
          <w:sz w:val="20"/>
          <w:szCs w:val="20"/>
        </w:rPr>
      </w:pPr>
    </w:p>
    <w:p w14:paraId="75B32598" w14:textId="6C5E4CF3" w:rsidR="00CC5C83" w:rsidRPr="000B00A8" w:rsidRDefault="00CC5C83" w:rsidP="0008284B">
      <w:pPr>
        <w:shd w:val="clear" w:color="auto" w:fill="FFFFFF" w:themeFill="background1"/>
        <w:spacing w:after="120" w:line="240" w:lineRule="auto"/>
        <w:rPr>
          <w:sz w:val="20"/>
          <w:szCs w:val="20"/>
        </w:rPr>
      </w:pPr>
      <w:r w:rsidRPr="0008284B">
        <w:rPr>
          <w:b/>
          <w:color w:val="244061" w:themeColor="accent1" w:themeShade="80"/>
          <w:sz w:val="20"/>
          <w:szCs w:val="20"/>
          <w:shd w:val="clear" w:color="auto" w:fill="EEECE1" w:themeFill="background2"/>
        </w:rPr>
        <w:t>Technology and Business Administration</w:t>
      </w:r>
      <w:r w:rsidRPr="000B00A8">
        <w:rPr>
          <w:b/>
          <w:sz w:val="20"/>
          <w:szCs w:val="20"/>
          <w:shd w:val="clear" w:color="auto" w:fill="FFFFFF" w:themeFill="background1"/>
        </w:rPr>
        <w:t xml:space="preserve"> </w:t>
      </w:r>
      <w:r w:rsidR="008323E7" w:rsidRPr="000B00A8">
        <w:rPr>
          <w:b/>
          <w:sz w:val="20"/>
          <w:szCs w:val="20"/>
          <w:shd w:val="clear" w:color="auto" w:fill="FFFFFF" w:themeFill="background1"/>
        </w:rPr>
        <w:t>|</w:t>
      </w:r>
      <w:r w:rsidR="002B7833">
        <w:rPr>
          <w:b/>
          <w:sz w:val="20"/>
          <w:szCs w:val="20"/>
          <w:shd w:val="clear" w:color="auto" w:fill="FFFFFF" w:themeFill="background1"/>
        </w:rPr>
        <w:t xml:space="preserve"> </w:t>
      </w:r>
      <w:r w:rsidR="002B7833">
        <w:rPr>
          <w:bCs/>
          <w:sz w:val="20"/>
          <w:szCs w:val="20"/>
          <w:shd w:val="clear" w:color="auto" w:fill="FFFFFF" w:themeFill="background1"/>
        </w:rPr>
        <w:t xml:space="preserve">ABC </w:t>
      </w:r>
      <w:r w:rsidR="008323E7" w:rsidRPr="000B00A8">
        <w:rPr>
          <w:sz w:val="20"/>
          <w:szCs w:val="20"/>
        </w:rPr>
        <w:t>UNIVERSITY</w:t>
      </w:r>
    </w:p>
    <w:p w14:paraId="74B625D6" w14:textId="1FDA912D" w:rsidR="00B53318" w:rsidRPr="000B00A8" w:rsidRDefault="00136AA6" w:rsidP="0008284B">
      <w:pPr>
        <w:shd w:val="clear" w:color="auto" w:fill="FFFFFF" w:themeFill="background1"/>
        <w:spacing w:after="120" w:line="240" w:lineRule="auto"/>
        <w:rPr>
          <w:sz w:val="20"/>
          <w:szCs w:val="20"/>
        </w:rPr>
      </w:pPr>
      <w:r w:rsidRPr="0008284B">
        <w:rPr>
          <w:b/>
          <w:color w:val="244061" w:themeColor="accent1" w:themeShade="80"/>
          <w:sz w:val="20"/>
          <w:szCs w:val="20"/>
          <w:shd w:val="clear" w:color="auto" w:fill="EEECE1" w:themeFill="background2"/>
        </w:rPr>
        <w:t>Accounting</w:t>
      </w:r>
      <w:r w:rsidRPr="0008284B">
        <w:rPr>
          <w:color w:val="244061" w:themeColor="accent1" w:themeShade="80"/>
          <w:sz w:val="20"/>
          <w:szCs w:val="20"/>
          <w:shd w:val="clear" w:color="auto" w:fill="EEECE1" w:themeFill="background2"/>
        </w:rPr>
        <w:t xml:space="preserve">, </w:t>
      </w:r>
      <w:r w:rsidRPr="0008284B">
        <w:rPr>
          <w:b/>
          <w:color w:val="244061" w:themeColor="accent1" w:themeShade="80"/>
          <w:sz w:val="20"/>
          <w:szCs w:val="20"/>
          <w:shd w:val="clear" w:color="auto" w:fill="EEECE1" w:themeFill="background2"/>
        </w:rPr>
        <w:t>Information Technology, and Business Administration</w:t>
      </w:r>
      <w:r w:rsidR="004A1000" w:rsidRPr="000B00A8">
        <w:rPr>
          <w:b/>
          <w:sz w:val="20"/>
          <w:szCs w:val="20"/>
        </w:rPr>
        <w:t xml:space="preserve"> </w:t>
      </w:r>
      <w:r w:rsidR="008323E7" w:rsidRPr="000B00A8">
        <w:rPr>
          <w:b/>
          <w:sz w:val="20"/>
          <w:szCs w:val="20"/>
        </w:rPr>
        <w:t>|</w:t>
      </w:r>
      <w:r w:rsidR="002B7833">
        <w:rPr>
          <w:b/>
          <w:sz w:val="20"/>
          <w:szCs w:val="20"/>
        </w:rPr>
        <w:t xml:space="preserve"> </w:t>
      </w:r>
      <w:r w:rsidR="002B7833" w:rsidRPr="002B7833">
        <w:rPr>
          <w:bCs/>
          <w:sz w:val="20"/>
          <w:szCs w:val="20"/>
        </w:rPr>
        <w:t>PENN</w:t>
      </w:r>
      <w:r w:rsidR="008323E7" w:rsidRPr="000B00A8">
        <w:rPr>
          <w:b/>
          <w:sz w:val="20"/>
          <w:szCs w:val="20"/>
        </w:rPr>
        <w:t xml:space="preserve"> </w:t>
      </w:r>
      <w:r w:rsidR="008323E7" w:rsidRPr="000B00A8">
        <w:rPr>
          <w:sz w:val="20"/>
          <w:szCs w:val="20"/>
          <w:shd w:val="clear" w:color="auto" w:fill="FFFFFF" w:themeFill="background1"/>
        </w:rPr>
        <w:t>COMMUNITY COLLEGE</w:t>
      </w:r>
    </w:p>
    <w:p w14:paraId="0AD6790F" w14:textId="3D1704FD" w:rsidR="0008284B" w:rsidRDefault="008323E7" w:rsidP="0008284B">
      <w:pPr>
        <w:shd w:val="clear" w:color="auto" w:fill="FFFFFF" w:themeFill="background1"/>
        <w:spacing w:after="0" w:line="240" w:lineRule="auto"/>
        <w:rPr>
          <w:rFonts w:eastAsia="Times New Roman" w:cs="Times New Roman"/>
          <w:bCs/>
          <w:sz w:val="20"/>
          <w:szCs w:val="20"/>
        </w:rPr>
      </w:pPr>
      <w:r w:rsidRPr="0008284B">
        <w:rPr>
          <w:rFonts w:eastAsia="Times New Roman" w:cs="Times New Roman"/>
          <w:b/>
          <w:bCs/>
          <w:color w:val="244061" w:themeColor="accent1" w:themeShade="80"/>
          <w:sz w:val="20"/>
          <w:szCs w:val="20"/>
          <w:shd w:val="clear" w:color="auto" w:fill="EEECE1" w:themeFill="background2"/>
        </w:rPr>
        <w:t>Certified Credit Union Director</w:t>
      </w:r>
      <w:r w:rsidR="0055460E" w:rsidRPr="0008284B">
        <w:rPr>
          <w:rFonts w:eastAsia="Times New Roman" w:cs="Times New Roman"/>
          <w:b/>
          <w:bCs/>
          <w:color w:val="244061" w:themeColor="accent1" w:themeShade="80"/>
          <w:sz w:val="20"/>
          <w:szCs w:val="20"/>
          <w:shd w:val="clear" w:color="auto" w:fill="EEECE1" w:themeFill="background2"/>
        </w:rPr>
        <w:t xml:space="preserve"> (CCD)</w:t>
      </w:r>
      <w:r w:rsidR="00237CC3" w:rsidRPr="000B00A8"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0B00A8">
        <w:rPr>
          <w:rFonts w:eastAsia="Times New Roman" w:cs="Times New Roman"/>
          <w:b/>
          <w:bCs/>
          <w:sz w:val="20"/>
          <w:szCs w:val="20"/>
        </w:rPr>
        <w:t>|</w:t>
      </w:r>
      <w:r w:rsidR="002B7833" w:rsidRPr="002B7833">
        <w:rPr>
          <w:rFonts w:eastAsia="Times New Roman" w:cs="Times New Roman"/>
          <w:sz w:val="20"/>
          <w:szCs w:val="20"/>
        </w:rPr>
        <w:t>CDE</w:t>
      </w:r>
      <w:r w:rsidRPr="000B00A8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550FF0" w:rsidRPr="000B00A8">
        <w:rPr>
          <w:sz w:val="20"/>
          <w:szCs w:val="20"/>
        </w:rPr>
        <w:t xml:space="preserve">UNIVERSITY | </w:t>
      </w:r>
      <w:r w:rsidR="00550FF0" w:rsidRPr="000B00A8">
        <w:rPr>
          <w:rFonts w:eastAsia="Times New Roman" w:cs="Times New Roman"/>
          <w:bCs/>
          <w:sz w:val="20"/>
          <w:szCs w:val="20"/>
        </w:rPr>
        <w:t>CREDIT UNION EXECUTIVES SOCIETY</w:t>
      </w:r>
    </w:p>
    <w:p w14:paraId="60EEE0BB" w14:textId="77777777" w:rsidR="004A1000" w:rsidRPr="0008284B" w:rsidRDefault="0055460E" w:rsidP="0008284B">
      <w:pPr>
        <w:pStyle w:val="ListParagraph"/>
        <w:numPr>
          <w:ilvl w:val="0"/>
          <w:numId w:val="22"/>
        </w:numPr>
        <w:shd w:val="clear" w:color="auto" w:fill="FFFFFF" w:themeFill="background1"/>
        <w:spacing w:after="60" w:line="240" w:lineRule="auto"/>
        <w:rPr>
          <w:rFonts w:eastAsia="Times New Roman" w:cs="Times New Roman"/>
          <w:bCs/>
          <w:sz w:val="20"/>
          <w:szCs w:val="20"/>
        </w:rPr>
      </w:pPr>
      <w:r w:rsidRPr="0008284B">
        <w:rPr>
          <w:rFonts w:eastAsia="Times New Roman" w:cs="Times New Roman"/>
          <w:bCs/>
          <w:sz w:val="20"/>
          <w:szCs w:val="20"/>
        </w:rPr>
        <w:t xml:space="preserve">Completed </w:t>
      </w:r>
      <w:r w:rsidR="001250EC" w:rsidRPr="0008284B">
        <w:rPr>
          <w:rFonts w:eastAsia="Times New Roman" w:cs="Times New Roman"/>
          <w:bCs/>
          <w:sz w:val="20"/>
          <w:szCs w:val="20"/>
        </w:rPr>
        <w:t>3</w:t>
      </w:r>
      <w:r w:rsidR="0008284B" w:rsidRPr="0008284B">
        <w:rPr>
          <w:rFonts w:eastAsia="Times New Roman" w:cs="Times New Roman"/>
          <w:bCs/>
          <w:sz w:val="20"/>
          <w:szCs w:val="20"/>
        </w:rPr>
        <w:t>0+</w:t>
      </w:r>
      <w:r w:rsidR="00DC17C2" w:rsidRPr="0008284B">
        <w:rPr>
          <w:rFonts w:eastAsia="Times New Roman" w:cs="Times New Roman"/>
          <w:bCs/>
          <w:sz w:val="20"/>
          <w:szCs w:val="20"/>
        </w:rPr>
        <w:t xml:space="preserve"> credit</w:t>
      </w:r>
      <w:r w:rsidR="0083320F" w:rsidRPr="0008284B">
        <w:rPr>
          <w:rFonts w:eastAsia="Times New Roman" w:cs="Times New Roman"/>
          <w:bCs/>
          <w:sz w:val="20"/>
          <w:szCs w:val="20"/>
        </w:rPr>
        <w:t xml:space="preserve"> hours in governance and leadership, including </w:t>
      </w:r>
      <w:r w:rsidRPr="0008284B">
        <w:rPr>
          <w:sz w:val="20"/>
          <w:szCs w:val="20"/>
        </w:rPr>
        <w:t>risk management, influencing change, negotiation, succession planning, and duties and liabilities.</w:t>
      </w:r>
    </w:p>
    <w:p w14:paraId="47304D2F" w14:textId="77777777" w:rsidR="004A1000" w:rsidRPr="004A1000" w:rsidRDefault="004A1000" w:rsidP="003019F9">
      <w:pPr>
        <w:pStyle w:val="ListParagraph"/>
        <w:shd w:val="clear" w:color="auto" w:fill="FFFFFF" w:themeFill="background1"/>
        <w:spacing w:after="0" w:line="240" w:lineRule="auto"/>
        <w:jc w:val="center"/>
        <w:rPr>
          <w:sz w:val="20"/>
          <w:szCs w:val="20"/>
        </w:rPr>
      </w:pPr>
    </w:p>
    <w:p w14:paraId="230DE974" w14:textId="77777777" w:rsidR="00CC601E" w:rsidRPr="00436C59" w:rsidRDefault="00E12669" w:rsidP="00BC65BD">
      <w:pPr>
        <w:shd w:val="clear" w:color="auto" w:fill="1D4F5D"/>
        <w:spacing w:after="0" w:line="240" w:lineRule="auto"/>
        <w:jc w:val="center"/>
        <w:rPr>
          <w:rFonts w:ascii="Tahoma" w:hAnsi="Tahoma" w:cs="Tahoma"/>
          <w:b/>
          <w:color w:val="FFFFFF" w:themeColor="background1"/>
          <w:sz w:val="20"/>
          <w:szCs w:val="20"/>
        </w:rPr>
      </w:pPr>
      <w:r>
        <w:rPr>
          <w:rFonts w:ascii="Tahoma" w:hAnsi="Tahoma" w:cs="Tahoma"/>
          <w:b/>
          <w:color w:val="FFFFFF" w:themeColor="background1"/>
          <w:sz w:val="24"/>
          <w:szCs w:val="20"/>
        </w:rPr>
        <w:t xml:space="preserve">Community and Nonprofit Board Service </w:t>
      </w:r>
    </w:p>
    <w:p w14:paraId="67C1D7C3" w14:textId="77777777" w:rsidR="004515E9" w:rsidRPr="0083320F" w:rsidRDefault="004515E9" w:rsidP="004515E9">
      <w:pPr>
        <w:tabs>
          <w:tab w:val="left" w:pos="3330"/>
        </w:tabs>
        <w:adjustRightInd w:val="0"/>
        <w:spacing w:after="0" w:line="240" w:lineRule="auto"/>
        <w:rPr>
          <w:rFonts w:eastAsia="Times New Roman" w:cs="Times New Roman"/>
          <w:b/>
          <w:bCs/>
          <w:szCs w:val="20"/>
        </w:rPr>
      </w:pPr>
    </w:p>
    <w:p w14:paraId="127F3EC4" w14:textId="59884D3F" w:rsidR="00D74F73" w:rsidRDefault="00550FF0" w:rsidP="004515E9">
      <w:pPr>
        <w:tabs>
          <w:tab w:val="left" w:pos="3330"/>
        </w:tabs>
        <w:adjustRightInd w:val="0"/>
        <w:spacing w:after="0" w:line="240" w:lineRule="auto"/>
        <w:rPr>
          <w:rFonts w:eastAsia="Times New Roman" w:cs="Times New Roman"/>
          <w:bCs/>
          <w:sz w:val="20"/>
          <w:szCs w:val="20"/>
        </w:rPr>
      </w:pPr>
      <w:r w:rsidRPr="00550FF0">
        <w:rPr>
          <w:rFonts w:eastAsia="Times New Roman" w:cs="Times New Roman"/>
          <w:bCs/>
          <w:sz w:val="20"/>
          <w:szCs w:val="20"/>
        </w:rPr>
        <w:t>FEDERAL CREDIT UNION</w:t>
      </w:r>
      <w:r w:rsidR="001B2C7D">
        <w:rPr>
          <w:sz w:val="20"/>
          <w:szCs w:val="20"/>
        </w:rPr>
        <w:t xml:space="preserve"> | 2005–</w:t>
      </w:r>
      <w:r w:rsidR="001046C0">
        <w:rPr>
          <w:sz w:val="20"/>
          <w:szCs w:val="20"/>
        </w:rPr>
        <w:t>Present</w:t>
      </w:r>
      <w:r w:rsidR="004A1000">
        <w:rPr>
          <w:sz w:val="20"/>
          <w:szCs w:val="20"/>
        </w:rPr>
        <w:t xml:space="preserve"> </w:t>
      </w:r>
      <w:r w:rsidR="004515E9">
        <w:rPr>
          <w:sz w:val="20"/>
          <w:szCs w:val="20"/>
        </w:rPr>
        <w:t xml:space="preserve">| </w:t>
      </w:r>
      <w:r w:rsidR="004515E9">
        <w:rPr>
          <w:rFonts w:eastAsia="Times New Roman" w:cs="Times New Roman"/>
          <w:bCs/>
          <w:sz w:val="20"/>
          <w:szCs w:val="20"/>
        </w:rPr>
        <w:t>$3.6</w:t>
      </w:r>
      <w:r w:rsidR="009D74CB">
        <w:rPr>
          <w:rFonts w:eastAsia="Times New Roman" w:cs="Times New Roman"/>
          <w:bCs/>
          <w:sz w:val="20"/>
          <w:szCs w:val="20"/>
        </w:rPr>
        <w:t>B</w:t>
      </w:r>
      <w:r w:rsidR="004A1000">
        <w:rPr>
          <w:rFonts w:eastAsia="Times New Roman" w:cs="Times New Roman"/>
          <w:bCs/>
          <w:sz w:val="20"/>
          <w:szCs w:val="20"/>
        </w:rPr>
        <w:t xml:space="preserve"> </w:t>
      </w:r>
      <w:r w:rsidR="004515E9">
        <w:rPr>
          <w:rFonts w:eastAsia="Times New Roman" w:cs="Times New Roman"/>
          <w:bCs/>
          <w:sz w:val="20"/>
          <w:szCs w:val="20"/>
        </w:rPr>
        <w:t>financial institution</w:t>
      </w:r>
      <w:r w:rsidR="00D74F73">
        <w:rPr>
          <w:rFonts w:eastAsia="Times New Roman" w:cs="Times New Roman"/>
          <w:bCs/>
          <w:sz w:val="20"/>
          <w:szCs w:val="20"/>
        </w:rPr>
        <w:t>.</w:t>
      </w:r>
      <w:r w:rsidR="004A1000">
        <w:rPr>
          <w:rFonts w:eastAsia="Times New Roman" w:cs="Times New Roman"/>
          <w:bCs/>
          <w:sz w:val="20"/>
          <w:szCs w:val="20"/>
        </w:rPr>
        <w:t xml:space="preserve"> </w:t>
      </w:r>
      <w:r w:rsidR="004515E9">
        <w:rPr>
          <w:rFonts w:eastAsia="Times New Roman" w:cs="Times New Roman"/>
          <w:bCs/>
          <w:sz w:val="20"/>
          <w:szCs w:val="20"/>
        </w:rPr>
        <w:t>240</w:t>
      </w:r>
      <w:r w:rsidR="0008284B">
        <w:rPr>
          <w:rFonts w:eastAsia="Times New Roman" w:cs="Times New Roman"/>
          <w:bCs/>
          <w:sz w:val="20"/>
          <w:szCs w:val="20"/>
        </w:rPr>
        <w:t>K</w:t>
      </w:r>
      <w:r w:rsidR="009D74CB">
        <w:rPr>
          <w:rFonts w:eastAsia="Times New Roman" w:cs="Times New Roman"/>
          <w:bCs/>
          <w:sz w:val="20"/>
          <w:szCs w:val="20"/>
        </w:rPr>
        <w:t>+</w:t>
      </w:r>
      <w:r w:rsidR="004A1000">
        <w:rPr>
          <w:rFonts w:eastAsia="Times New Roman" w:cs="Times New Roman"/>
          <w:bCs/>
          <w:sz w:val="20"/>
          <w:szCs w:val="20"/>
        </w:rPr>
        <w:t xml:space="preserve"> </w:t>
      </w:r>
      <w:r w:rsidR="0008284B">
        <w:rPr>
          <w:rFonts w:eastAsia="Times New Roman" w:cs="Times New Roman"/>
          <w:bCs/>
          <w:sz w:val="20"/>
          <w:szCs w:val="20"/>
        </w:rPr>
        <w:t>members</w:t>
      </w:r>
      <w:r w:rsidR="00025890">
        <w:rPr>
          <w:rFonts w:eastAsia="Times New Roman" w:cs="Times New Roman"/>
          <w:bCs/>
          <w:sz w:val="20"/>
          <w:szCs w:val="20"/>
        </w:rPr>
        <w:t xml:space="preserve">, </w:t>
      </w:r>
      <w:r w:rsidR="004515E9">
        <w:rPr>
          <w:rFonts w:eastAsia="Times New Roman" w:cs="Times New Roman"/>
          <w:bCs/>
          <w:sz w:val="20"/>
          <w:szCs w:val="20"/>
        </w:rPr>
        <w:t xml:space="preserve">490 </w:t>
      </w:r>
      <w:r w:rsidR="00D74F73">
        <w:rPr>
          <w:rFonts w:eastAsia="Times New Roman" w:cs="Times New Roman"/>
          <w:bCs/>
          <w:sz w:val="20"/>
          <w:szCs w:val="20"/>
        </w:rPr>
        <w:t>staff</w:t>
      </w:r>
    </w:p>
    <w:p w14:paraId="3697A066" w14:textId="77777777" w:rsidR="004515E9" w:rsidRPr="0008284B" w:rsidRDefault="00D74F73" w:rsidP="0055460E">
      <w:pPr>
        <w:shd w:val="clear" w:color="auto" w:fill="EEECE1" w:themeFill="background2"/>
        <w:tabs>
          <w:tab w:val="left" w:pos="3330"/>
        </w:tabs>
        <w:adjustRightInd w:val="0"/>
        <w:spacing w:after="0" w:line="240" w:lineRule="auto"/>
        <w:rPr>
          <w:b/>
          <w:color w:val="244061" w:themeColor="accent1" w:themeShade="80"/>
          <w:sz w:val="20"/>
          <w:szCs w:val="20"/>
        </w:rPr>
      </w:pPr>
      <w:r w:rsidRPr="0008284B">
        <w:rPr>
          <w:rFonts w:eastAsia="Times New Roman" w:cs="Times New Roman"/>
          <w:b/>
          <w:bCs/>
          <w:color w:val="244061" w:themeColor="accent1" w:themeShade="80"/>
          <w:sz w:val="20"/>
          <w:szCs w:val="20"/>
        </w:rPr>
        <w:t xml:space="preserve">Treasurer, </w:t>
      </w:r>
      <w:r w:rsidR="004515E9" w:rsidRPr="0008284B">
        <w:rPr>
          <w:b/>
          <w:color w:val="244061" w:themeColor="accent1" w:themeShade="80"/>
          <w:sz w:val="20"/>
          <w:szCs w:val="20"/>
        </w:rPr>
        <w:t>Board of Directors</w:t>
      </w:r>
      <w:r w:rsidRPr="0008284B">
        <w:rPr>
          <w:color w:val="244061" w:themeColor="accent1" w:themeShade="80"/>
          <w:sz w:val="20"/>
          <w:szCs w:val="20"/>
        </w:rPr>
        <w:t xml:space="preserve"> (present) | </w:t>
      </w:r>
      <w:r w:rsidRPr="0008284B">
        <w:rPr>
          <w:b/>
          <w:color w:val="244061" w:themeColor="accent1" w:themeShade="80"/>
          <w:sz w:val="20"/>
          <w:szCs w:val="20"/>
        </w:rPr>
        <w:t>Past Chair:</w:t>
      </w:r>
      <w:r w:rsidR="004A1000" w:rsidRPr="0008284B">
        <w:rPr>
          <w:color w:val="244061" w:themeColor="accent1" w:themeShade="80"/>
          <w:sz w:val="20"/>
          <w:szCs w:val="20"/>
        </w:rPr>
        <w:t xml:space="preserve"> </w:t>
      </w:r>
      <w:r w:rsidR="004515E9" w:rsidRPr="0008284B">
        <w:rPr>
          <w:b/>
          <w:color w:val="244061" w:themeColor="accent1" w:themeShade="80"/>
          <w:sz w:val="20"/>
          <w:szCs w:val="20"/>
        </w:rPr>
        <w:t>Financial Management</w:t>
      </w:r>
      <w:r w:rsidR="00B2302B" w:rsidRPr="0008284B">
        <w:rPr>
          <w:b/>
          <w:color w:val="244061" w:themeColor="accent1" w:themeShade="80"/>
          <w:sz w:val="20"/>
          <w:szCs w:val="20"/>
        </w:rPr>
        <w:t xml:space="preserve">, </w:t>
      </w:r>
      <w:r w:rsidR="004515E9" w:rsidRPr="0008284B">
        <w:rPr>
          <w:b/>
          <w:color w:val="244061" w:themeColor="accent1" w:themeShade="80"/>
          <w:sz w:val="20"/>
          <w:szCs w:val="20"/>
        </w:rPr>
        <w:t>Technology</w:t>
      </w:r>
      <w:r w:rsidR="00B2302B" w:rsidRPr="0008284B">
        <w:rPr>
          <w:b/>
          <w:color w:val="244061" w:themeColor="accent1" w:themeShade="80"/>
          <w:sz w:val="20"/>
          <w:szCs w:val="20"/>
        </w:rPr>
        <w:t>,</w:t>
      </w:r>
      <w:r w:rsidR="004515E9" w:rsidRPr="0008284B">
        <w:rPr>
          <w:b/>
          <w:color w:val="244061" w:themeColor="accent1" w:themeShade="80"/>
          <w:sz w:val="20"/>
          <w:szCs w:val="20"/>
        </w:rPr>
        <w:t xml:space="preserve"> and Marketing Committees</w:t>
      </w:r>
      <w:r w:rsidR="00B2302B" w:rsidRPr="0008284B">
        <w:rPr>
          <w:color w:val="244061" w:themeColor="accent1" w:themeShade="80"/>
          <w:sz w:val="20"/>
          <w:szCs w:val="20"/>
        </w:rPr>
        <w:t>.</w:t>
      </w:r>
    </w:p>
    <w:p w14:paraId="71F12F8F" w14:textId="77777777" w:rsidR="004515E9" w:rsidRDefault="004515E9" w:rsidP="000416C2">
      <w:pPr>
        <w:pStyle w:val="ListParagraph"/>
        <w:tabs>
          <w:tab w:val="left" w:pos="3330"/>
        </w:tabs>
        <w:adjustRightInd w:val="0"/>
        <w:spacing w:after="0" w:line="240" w:lineRule="auto"/>
        <w:ind w:left="0"/>
        <w:rPr>
          <w:sz w:val="20"/>
          <w:szCs w:val="20"/>
        </w:rPr>
      </w:pPr>
    </w:p>
    <w:p w14:paraId="4CBA7E3B" w14:textId="2583FD3C" w:rsidR="00CC5C83" w:rsidRDefault="00550FF0" w:rsidP="004515E9">
      <w:pPr>
        <w:pStyle w:val="ListParagraph"/>
        <w:tabs>
          <w:tab w:val="left" w:pos="3330"/>
        </w:tabs>
        <w:adjustRightInd w:val="0"/>
        <w:spacing w:after="0" w:line="240" w:lineRule="auto"/>
        <w:ind w:left="0"/>
        <w:rPr>
          <w:sz w:val="20"/>
          <w:szCs w:val="20"/>
        </w:rPr>
      </w:pPr>
      <w:r w:rsidRPr="00550FF0">
        <w:rPr>
          <w:rFonts w:ascii="Calibri" w:hAnsi="Calibri" w:cs="Calibri"/>
          <w:sz w:val="20"/>
          <w:szCs w:val="20"/>
        </w:rPr>
        <w:t>COUNTY OFFICE OF ELECTIONS</w:t>
      </w:r>
      <w:r w:rsidR="001B2C7D">
        <w:rPr>
          <w:rFonts w:ascii="Calibri" w:hAnsi="Calibri" w:cs="Calibri"/>
          <w:sz w:val="20"/>
          <w:szCs w:val="20"/>
        </w:rPr>
        <w:t xml:space="preserve"> | </w:t>
      </w:r>
      <w:r w:rsidR="001B2C7D">
        <w:rPr>
          <w:sz w:val="20"/>
          <w:szCs w:val="20"/>
        </w:rPr>
        <w:t>2004–</w:t>
      </w:r>
      <w:r w:rsidR="001046C0">
        <w:rPr>
          <w:sz w:val="20"/>
          <w:szCs w:val="20"/>
        </w:rPr>
        <w:t>Present</w:t>
      </w:r>
      <w:r w:rsidR="004515E9">
        <w:rPr>
          <w:sz w:val="20"/>
          <w:szCs w:val="20"/>
        </w:rPr>
        <w:t xml:space="preserve"> | </w:t>
      </w:r>
      <w:r w:rsidR="00D74F73">
        <w:rPr>
          <w:sz w:val="20"/>
          <w:szCs w:val="20"/>
        </w:rPr>
        <w:t>C</w:t>
      </w:r>
      <w:r w:rsidR="00962A02">
        <w:rPr>
          <w:sz w:val="20"/>
          <w:szCs w:val="20"/>
        </w:rPr>
        <w:t xml:space="preserve">onducts local and national </w:t>
      </w:r>
      <w:r w:rsidR="00CC5C83">
        <w:rPr>
          <w:sz w:val="20"/>
          <w:szCs w:val="20"/>
        </w:rPr>
        <w:t>elections</w:t>
      </w:r>
      <w:r w:rsidR="00962A02">
        <w:rPr>
          <w:sz w:val="20"/>
          <w:szCs w:val="20"/>
        </w:rPr>
        <w:t>.</w:t>
      </w:r>
      <w:r w:rsidR="004A1000">
        <w:rPr>
          <w:sz w:val="20"/>
          <w:szCs w:val="20"/>
        </w:rPr>
        <w:t xml:space="preserve"> </w:t>
      </w:r>
      <w:r w:rsidR="004515E9">
        <w:rPr>
          <w:sz w:val="20"/>
          <w:szCs w:val="20"/>
        </w:rPr>
        <w:t xml:space="preserve">Current </w:t>
      </w:r>
    </w:p>
    <w:p w14:paraId="29896BE3" w14:textId="46699AA8" w:rsidR="00BB285F" w:rsidRPr="004515E9" w:rsidRDefault="001046C0" w:rsidP="0055460E">
      <w:pPr>
        <w:pStyle w:val="ListParagraph"/>
        <w:shd w:val="clear" w:color="auto" w:fill="FFFFFF" w:themeFill="background1"/>
        <w:tabs>
          <w:tab w:val="left" w:pos="3330"/>
        </w:tabs>
        <w:adjustRightInd w:val="0"/>
        <w:spacing w:after="0" w:line="240" w:lineRule="auto"/>
        <w:ind w:left="0"/>
        <w:rPr>
          <w:sz w:val="20"/>
          <w:szCs w:val="20"/>
        </w:rPr>
      </w:pPr>
      <w:r w:rsidRPr="0008284B">
        <w:rPr>
          <w:b/>
          <w:color w:val="244061" w:themeColor="accent1" w:themeShade="80"/>
          <w:sz w:val="20"/>
          <w:szCs w:val="20"/>
          <w:shd w:val="clear" w:color="auto" w:fill="EEECE1" w:themeFill="background2"/>
        </w:rPr>
        <w:t xml:space="preserve">Chief Election </w:t>
      </w:r>
      <w:r w:rsidR="00447F13" w:rsidRPr="0008284B">
        <w:rPr>
          <w:b/>
          <w:color w:val="244061" w:themeColor="accent1" w:themeShade="80"/>
          <w:sz w:val="20"/>
          <w:szCs w:val="20"/>
          <w:shd w:val="clear" w:color="auto" w:fill="EEECE1" w:themeFill="background2"/>
        </w:rPr>
        <w:t>Officer</w:t>
      </w:r>
      <w:r w:rsidRPr="0008284B">
        <w:rPr>
          <w:color w:val="244061" w:themeColor="accent1" w:themeShade="80"/>
          <w:sz w:val="20"/>
          <w:szCs w:val="20"/>
          <w:shd w:val="clear" w:color="auto" w:fill="EEECE1" w:themeFill="background2"/>
        </w:rPr>
        <w:t xml:space="preserve">, </w:t>
      </w:r>
      <w:r w:rsidR="005E03F8">
        <w:rPr>
          <w:b/>
          <w:color w:val="244061" w:themeColor="accent1" w:themeShade="80"/>
          <w:sz w:val="20"/>
          <w:szCs w:val="20"/>
          <w:shd w:val="clear" w:color="auto" w:fill="EEECE1" w:themeFill="background2"/>
        </w:rPr>
        <w:t xml:space="preserve">One </w:t>
      </w:r>
      <w:r w:rsidRPr="0008284B">
        <w:rPr>
          <w:b/>
          <w:color w:val="244061" w:themeColor="accent1" w:themeShade="80"/>
          <w:sz w:val="20"/>
          <w:szCs w:val="20"/>
          <w:shd w:val="clear" w:color="auto" w:fill="EEECE1" w:themeFill="background2"/>
        </w:rPr>
        <w:t>Precinct</w:t>
      </w:r>
      <w:r w:rsidR="004515E9" w:rsidRPr="0008284B">
        <w:rPr>
          <w:color w:val="244061" w:themeColor="accent1" w:themeShade="80"/>
          <w:sz w:val="20"/>
          <w:szCs w:val="20"/>
        </w:rPr>
        <w:t>,</w:t>
      </w:r>
      <w:r w:rsidR="004515E9">
        <w:rPr>
          <w:sz w:val="20"/>
          <w:szCs w:val="20"/>
        </w:rPr>
        <w:t xml:space="preserve"> </w:t>
      </w:r>
      <w:r w:rsidR="000F0F4F" w:rsidRPr="004515E9">
        <w:rPr>
          <w:rFonts w:cs="Tahoma"/>
          <w:sz w:val="20"/>
          <w:szCs w:val="20"/>
        </w:rPr>
        <w:t>r</w:t>
      </w:r>
      <w:r w:rsidR="008028C2" w:rsidRPr="004515E9">
        <w:rPr>
          <w:rFonts w:cs="Tahoma"/>
          <w:sz w:val="20"/>
          <w:szCs w:val="20"/>
        </w:rPr>
        <w:t>ecognized as one of the</w:t>
      </w:r>
      <w:r w:rsidR="00D74F73">
        <w:rPr>
          <w:rFonts w:cs="Tahoma"/>
          <w:sz w:val="20"/>
          <w:szCs w:val="20"/>
        </w:rPr>
        <w:t xml:space="preserve"> county’s</w:t>
      </w:r>
      <w:r w:rsidR="008028C2" w:rsidRPr="004515E9">
        <w:rPr>
          <w:rFonts w:cs="Tahoma"/>
          <w:sz w:val="20"/>
          <w:szCs w:val="20"/>
        </w:rPr>
        <w:t xml:space="preserve"> best</w:t>
      </w:r>
      <w:r w:rsidR="00D74F73">
        <w:rPr>
          <w:rFonts w:cs="Tahoma"/>
          <w:sz w:val="20"/>
          <w:szCs w:val="20"/>
        </w:rPr>
        <w:t xml:space="preserve"> managed</w:t>
      </w:r>
      <w:r w:rsidR="008028C2" w:rsidRPr="004515E9">
        <w:rPr>
          <w:rFonts w:cs="Tahoma"/>
          <w:sz w:val="20"/>
          <w:szCs w:val="20"/>
        </w:rPr>
        <w:t xml:space="preserve"> precincts</w:t>
      </w:r>
      <w:r w:rsidR="00D74F73">
        <w:rPr>
          <w:rFonts w:cs="Tahoma"/>
          <w:sz w:val="20"/>
          <w:szCs w:val="20"/>
        </w:rPr>
        <w:t xml:space="preserve">, which are volunteer run. </w:t>
      </w:r>
    </w:p>
    <w:p w14:paraId="17FC9DC3" w14:textId="77777777" w:rsidR="000416C2" w:rsidRPr="004A1000" w:rsidRDefault="000416C2" w:rsidP="00BB285F">
      <w:pPr>
        <w:pStyle w:val="ListParagraph"/>
        <w:tabs>
          <w:tab w:val="left" w:pos="3330"/>
        </w:tabs>
        <w:adjustRightInd w:val="0"/>
        <w:spacing w:after="0" w:line="240" w:lineRule="auto"/>
        <w:ind w:left="0"/>
        <w:rPr>
          <w:rFonts w:cs="Tahoma"/>
          <w:sz w:val="20"/>
          <w:szCs w:val="20"/>
        </w:rPr>
      </w:pPr>
    </w:p>
    <w:p w14:paraId="513D0174" w14:textId="7475CE95" w:rsidR="00CC5C83" w:rsidRPr="00CC5C83" w:rsidRDefault="00550FF0" w:rsidP="00E54D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550FF0">
        <w:rPr>
          <w:rFonts w:ascii="Calibri" w:hAnsi="Calibri" w:cs="Calibri"/>
          <w:sz w:val="20"/>
          <w:szCs w:val="20"/>
        </w:rPr>
        <w:t xml:space="preserve">BUSINESS </w:t>
      </w:r>
      <w:r w:rsidR="001C1DB2" w:rsidRPr="00550FF0">
        <w:rPr>
          <w:rFonts w:ascii="Calibri" w:hAnsi="Calibri" w:cs="Calibri"/>
          <w:sz w:val="20"/>
          <w:szCs w:val="20"/>
        </w:rPr>
        <w:t>OWNERS’</w:t>
      </w:r>
      <w:r w:rsidRPr="00550FF0">
        <w:rPr>
          <w:rFonts w:ascii="Calibri" w:hAnsi="Calibri" w:cs="Calibri"/>
          <w:sz w:val="20"/>
          <w:szCs w:val="20"/>
        </w:rPr>
        <w:t xml:space="preserve"> ASSOCIATION</w:t>
      </w:r>
      <w:r w:rsidR="001B2C7D">
        <w:rPr>
          <w:rFonts w:ascii="Calibri" w:hAnsi="Calibri" w:cs="Calibri"/>
          <w:sz w:val="20"/>
          <w:szCs w:val="20"/>
        </w:rPr>
        <w:t xml:space="preserve"> | </w:t>
      </w:r>
      <w:r w:rsidR="001046C0">
        <w:rPr>
          <w:sz w:val="20"/>
          <w:szCs w:val="20"/>
        </w:rPr>
        <w:t>199</w:t>
      </w:r>
      <w:r w:rsidR="008028C2">
        <w:rPr>
          <w:sz w:val="20"/>
          <w:szCs w:val="20"/>
        </w:rPr>
        <w:t>8</w:t>
      </w:r>
      <w:r w:rsidR="001B2C7D">
        <w:rPr>
          <w:sz w:val="20"/>
          <w:szCs w:val="20"/>
        </w:rPr>
        <w:t>–</w:t>
      </w:r>
      <w:r w:rsidR="001046C0">
        <w:rPr>
          <w:sz w:val="20"/>
          <w:szCs w:val="20"/>
        </w:rPr>
        <w:t>Present</w:t>
      </w:r>
      <w:r w:rsidR="001B2C7D">
        <w:rPr>
          <w:sz w:val="20"/>
          <w:szCs w:val="20"/>
        </w:rPr>
        <w:t xml:space="preserve"> </w:t>
      </w:r>
      <w:r w:rsidR="004515E9">
        <w:rPr>
          <w:rFonts w:ascii="Calibri" w:hAnsi="Calibri" w:cs="Calibri"/>
          <w:sz w:val="20"/>
          <w:szCs w:val="20"/>
        </w:rPr>
        <w:t xml:space="preserve">| </w:t>
      </w:r>
      <w:r w:rsidR="001046C0" w:rsidRPr="0008284B">
        <w:rPr>
          <w:b/>
          <w:color w:val="244061" w:themeColor="accent1" w:themeShade="80"/>
          <w:sz w:val="20"/>
          <w:szCs w:val="20"/>
          <w:shd w:val="clear" w:color="auto" w:fill="EEECE1" w:themeFill="background2"/>
        </w:rPr>
        <w:t>Member</w:t>
      </w:r>
      <w:r w:rsidR="00BB285F" w:rsidRPr="0008284B">
        <w:rPr>
          <w:b/>
          <w:color w:val="244061" w:themeColor="accent1" w:themeShade="80"/>
          <w:sz w:val="20"/>
          <w:szCs w:val="20"/>
          <w:shd w:val="clear" w:color="auto" w:fill="EEECE1" w:themeFill="background2"/>
        </w:rPr>
        <w:t xml:space="preserve">, </w:t>
      </w:r>
      <w:r w:rsidR="001046C0" w:rsidRPr="0008284B">
        <w:rPr>
          <w:b/>
          <w:color w:val="244061" w:themeColor="accent1" w:themeShade="80"/>
          <w:sz w:val="20"/>
          <w:szCs w:val="20"/>
          <w:shd w:val="clear" w:color="auto" w:fill="EEECE1" w:themeFill="background2"/>
        </w:rPr>
        <w:t xml:space="preserve">Community Involvement </w:t>
      </w:r>
      <w:r w:rsidR="00BB285F" w:rsidRPr="0008284B">
        <w:rPr>
          <w:b/>
          <w:color w:val="244061" w:themeColor="accent1" w:themeShade="80"/>
          <w:sz w:val="20"/>
          <w:szCs w:val="20"/>
          <w:shd w:val="clear" w:color="auto" w:fill="EEECE1" w:themeFill="background2"/>
        </w:rPr>
        <w:t>Committee</w:t>
      </w:r>
      <w:r w:rsidR="00CC5C83" w:rsidRPr="0008284B">
        <w:rPr>
          <w:color w:val="244061" w:themeColor="accent1" w:themeShade="80"/>
          <w:sz w:val="20"/>
          <w:szCs w:val="20"/>
        </w:rPr>
        <w:t>,</w:t>
      </w:r>
      <w:r w:rsidR="004A1000">
        <w:rPr>
          <w:sz w:val="20"/>
          <w:szCs w:val="20"/>
        </w:rPr>
        <w:t xml:space="preserve"> </w:t>
      </w:r>
      <w:r w:rsidR="00CC5C83">
        <w:rPr>
          <w:sz w:val="20"/>
          <w:szCs w:val="20"/>
        </w:rPr>
        <w:t>which</w:t>
      </w:r>
      <w:r w:rsidR="004A1000">
        <w:rPr>
          <w:sz w:val="20"/>
          <w:szCs w:val="20"/>
        </w:rPr>
        <w:t xml:space="preserve"> </w:t>
      </w:r>
      <w:r w:rsidR="00CC5C83" w:rsidRPr="00CC5C83">
        <w:rPr>
          <w:rFonts w:ascii="Calibri" w:hAnsi="Calibri" w:cs="Calibri"/>
          <w:color w:val="000000"/>
          <w:sz w:val="20"/>
          <w:szCs w:val="20"/>
        </w:rPr>
        <w:t>raises funds</w:t>
      </w:r>
      <w:r w:rsidR="0083320F">
        <w:rPr>
          <w:rFonts w:ascii="Calibri" w:hAnsi="Calibri" w:cs="Calibri"/>
          <w:color w:val="000000"/>
          <w:sz w:val="20"/>
          <w:szCs w:val="20"/>
        </w:rPr>
        <w:t xml:space="preserve"> through</w:t>
      </w:r>
      <w:r w:rsidR="00CC5C83">
        <w:rPr>
          <w:rFonts w:ascii="Calibri" w:hAnsi="Calibri" w:cs="Calibri"/>
          <w:color w:val="000000"/>
          <w:sz w:val="20"/>
          <w:szCs w:val="20"/>
        </w:rPr>
        <w:t xml:space="preserve"> activities</w:t>
      </w:r>
      <w:r w:rsidR="008323E7">
        <w:rPr>
          <w:rFonts w:ascii="Calibri" w:hAnsi="Calibri" w:cs="Calibri"/>
          <w:color w:val="000000"/>
          <w:sz w:val="20"/>
          <w:szCs w:val="20"/>
        </w:rPr>
        <w:t xml:space="preserve"> and events</w:t>
      </w:r>
      <w:r w:rsidR="00CC5C83">
        <w:rPr>
          <w:rFonts w:ascii="Calibri" w:hAnsi="Calibri" w:cs="Calibri"/>
          <w:color w:val="000000"/>
          <w:sz w:val="20"/>
          <w:szCs w:val="20"/>
        </w:rPr>
        <w:t>, including the</w:t>
      </w:r>
      <w:r w:rsidR="00CC5C83" w:rsidRPr="00CC5C83">
        <w:rPr>
          <w:rFonts w:ascii="Calibri" w:hAnsi="Calibri" w:cs="Calibri"/>
          <w:color w:val="000000"/>
          <w:sz w:val="20"/>
          <w:szCs w:val="20"/>
        </w:rPr>
        <w:t xml:space="preserve"> annual Triathlon, to support local charities</w:t>
      </w:r>
      <w:r w:rsidR="00CC5C83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CC5C83" w:rsidRPr="00CC5C83">
        <w:rPr>
          <w:rFonts w:ascii="Calibri" w:hAnsi="Calibri" w:cs="Calibri"/>
          <w:color w:val="000000"/>
          <w:sz w:val="20"/>
          <w:szCs w:val="20"/>
        </w:rPr>
        <w:t>and scholarships.</w:t>
      </w:r>
      <w:r w:rsidR="00CC5C83" w:rsidRPr="00CC5C83">
        <w:rPr>
          <w:rFonts w:ascii="Arial" w:hAnsi="Arial" w:cs="Arial"/>
          <w:color w:val="545454"/>
          <w:sz w:val="20"/>
          <w:szCs w:val="20"/>
        </w:rPr>
        <w:t xml:space="preserve"> </w:t>
      </w:r>
    </w:p>
    <w:p w14:paraId="2C6DA126" w14:textId="77777777" w:rsidR="001A0878" w:rsidRDefault="001A0878" w:rsidP="004515E9">
      <w:pPr>
        <w:pStyle w:val="ListParagraph"/>
        <w:tabs>
          <w:tab w:val="left" w:pos="3330"/>
        </w:tabs>
        <w:adjustRightInd w:val="0"/>
        <w:spacing w:after="0" w:line="240" w:lineRule="auto"/>
        <w:ind w:left="0"/>
        <w:rPr>
          <w:sz w:val="20"/>
          <w:szCs w:val="20"/>
        </w:rPr>
      </w:pPr>
    </w:p>
    <w:p w14:paraId="04CBF8C3" w14:textId="77777777" w:rsidR="00514463" w:rsidRPr="00397188" w:rsidRDefault="00514463" w:rsidP="004515E9">
      <w:pPr>
        <w:pStyle w:val="ListParagraph"/>
        <w:tabs>
          <w:tab w:val="left" w:pos="3330"/>
        </w:tabs>
        <w:adjustRightInd w:val="0"/>
        <w:spacing w:after="0" w:line="240" w:lineRule="auto"/>
        <w:ind w:left="0"/>
        <w:rPr>
          <w:sz w:val="20"/>
          <w:szCs w:val="20"/>
        </w:rPr>
      </w:pPr>
    </w:p>
    <w:sectPr w:rsidR="00514463" w:rsidRPr="00397188" w:rsidSect="00AA2A29">
      <w:pgSz w:w="12240" w:h="15840"/>
      <w:pgMar w:top="72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3A3B"/>
    <w:multiLevelType w:val="hybridMultilevel"/>
    <w:tmpl w:val="77569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62C5"/>
    <w:multiLevelType w:val="hybridMultilevel"/>
    <w:tmpl w:val="EF8C73CE"/>
    <w:lvl w:ilvl="0" w:tplc="D8AA95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7365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B28C7"/>
    <w:multiLevelType w:val="hybridMultilevel"/>
    <w:tmpl w:val="0E6E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62AD5"/>
    <w:multiLevelType w:val="hybridMultilevel"/>
    <w:tmpl w:val="C50E5EE6"/>
    <w:lvl w:ilvl="0" w:tplc="D8AA95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7365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50BFD"/>
    <w:multiLevelType w:val="hybridMultilevel"/>
    <w:tmpl w:val="33F49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7020D"/>
    <w:multiLevelType w:val="hybridMultilevel"/>
    <w:tmpl w:val="35929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C7A55"/>
    <w:multiLevelType w:val="hybridMultilevel"/>
    <w:tmpl w:val="A1942BA8"/>
    <w:lvl w:ilvl="0" w:tplc="D8AA95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7365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4ACD"/>
    <w:multiLevelType w:val="hybridMultilevel"/>
    <w:tmpl w:val="B650934A"/>
    <w:lvl w:ilvl="0" w:tplc="D8AA95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7365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11755"/>
    <w:multiLevelType w:val="hybridMultilevel"/>
    <w:tmpl w:val="8706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639A1"/>
    <w:multiLevelType w:val="hybridMultilevel"/>
    <w:tmpl w:val="5FAE0E1C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 w15:restartNumberingAfterBreak="0">
    <w:nsid w:val="3D401053"/>
    <w:multiLevelType w:val="hybridMultilevel"/>
    <w:tmpl w:val="EB666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D2EE4"/>
    <w:multiLevelType w:val="hybridMultilevel"/>
    <w:tmpl w:val="2BBADB44"/>
    <w:lvl w:ilvl="0" w:tplc="D8AA95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7365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F745F"/>
    <w:multiLevelType w:val="hybridMultilevel"/>
    <w:tmpl w:val="32F6814C"/>
    <w:lvl w:ilvl="0" w:tplc="4A422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07181"/>
    <w:multiLevelType w:val="hybridMultilevel"/>
    <w:tmpl w:val="AB58BC9C"/>
    <w:lvl w:ilvl="0" w:tplc="F10614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A75D0"/>
    <w:multiLevelType w:val="hybridMultilevel"/>
    <w:tmpl w:val="4124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A7CE6"/>
    <w:multiLevelType w:val="hybridMultilevel"/>
    <w:tmpl w:val="B18A7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651AC"/>
    <w:multiLevelType w:val="hybridMultilevel"/>
    <w:tmpl w:val="08A8816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8" w15:restartNumberingAfterBreak="0">
    <w:nsid w:val="737F1650"/>
    <w:multiLevelType w:val="hybridMultilevel"/>
    <w:tmpl w:val="7006F23E"/>
    <w:lvl w:ilvl="0" w:tplc="D8AA95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325AE"/>
    <w:multiLevelType w:val="hybridMultilevel"/>
    <w:tmpl w:val="8C60A7D0"/>
    <w:lvl w:ilvl="0" w:tplc="D8AA95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7365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43B13"/>
    <w:multiLevelType w:val="hybridMultilevel"/>
    <w:tmpl w:val="C2B08128"/>
    <w:lvl w:ilvl="0" w:tplc="D8AA95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7365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70548"/>
    <w:multiLevelType w:val="hybridMultilevel"/>
    <w:tmpl w:val="83586222"/>
    <w:lvl w:ilvl="0" w:tplc="D8AA95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7365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16"/>
  </w:num>
  <w:num w:numId="5">
    <w:abstractNumId w:val="0"/>
  </w:num>
  <w:num w:numId="6">
    <w:abstractNumId w:val="15"/>
  </w:num>
  <w:num w:numId="7">
    <w:abstractNumId w:val="10"/>
  </w:num>
  <w:num w:numId="8">
    <w:abstractNumId w:val="9"/>
  </w:num>
  <w:num w:numId="9">
    <w:abstractNumId w:val="12"/>
  </w:num>
  <w:num w:numId="10">
    <w:abstractNumId w:val="4"/>
  </w:num>
  <w:num w:numId="11">
    <w:abstractNumId w:val="14"/>
  </w:num>
  <w:num w:numId="12">
    <w:abstractNumId w:val="20"/>
  </w:num>
  <w:num w:numId="13">
    <w:abstractNumId w:val="18"/>
  </w:num>
  <w:num w:numId="14">
    <w:abstractNumId w:val="1"/>
  </w:num>
  <w:num w:numId="15">
    <w:abstractNumId w:val="7"/>
  </w:num>
  <w:num w:numId="16">
    <w:abstractNumId w:val="21"/>
  </w:num>
  <w:num w:numId="17">
    <w:abstractNumId w:val="19"/>
  </w:num>
  <w:num w:numId="18">
    <w:abstractNumId w:val="6"/>
  </w:num>
  <w:num w:numId="19">
    <w:abstractNumId w:val="8"/>
  </w:num>
  <w:num w:numId="20">
    <w:abstractNumId w:val="11"/>
  </w:num>
  <w:num w:numId="21">
    <w:abstractNumId w:val="2"/>
  </w:num>
  <w:num w:numId="2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C29"/>
    <w:rsid w:val="00004982"/>
    <w:rsid w:val="00007977"/>
    <w:rsid w:val="00025890"/>
    <w:rsid w:val="00032FAA"/>
    <w:rsid w:val="000416C2"/>
    <w:rsid w:val="00060081"/>
    <w:rsid w:val="000617E8"/>
    <w:rsid w:val="000724E1"/>
    <w:rsid w:val="00074A5F"/>
    <w:rsid w:val="0008284B"/>
    <w:rsid w:val="0009051B"/>
    <w:rsid w:val="000A51A1"/>
    <w:rsid w:val="000B00A8"/>
    <w:rsid w:val="000B3D77"/>
    <w:rsid w:val="000C3880"/>
    <w:rsid w:val="000D45D0"/>
    <w:rsid w:val="000D5473"/>
    <w:rsid w:val="000F0125"/>
    <w:rsid w:val="000F0F4F"/>
    <w:rsid w:val="001046C0"/>
    <w:rsid w:val="001250EC"/>
    <w:rsid w:val="00136AA6"/>
    <w:rsid w:val="00141464"/>
    <w:rsid w:val="0015222D"/>
    <w:rsid w:val="0015433E"/>
    <w:rsid w:val="001667BE"/>
    <w:rsid w:val="001A0878"/>
    <w:rsid w:val="001A5609"/>
    <w:rsid w:val="001B16EC"/>
    <w:rsid w:val="001B2C7D"/>
    <w:rsid w:val="001C1DB2"/>
    <w:rsid w:val="001D688F"/>
    <w:rsid w:val="001E0A35"/>
    <w:rsid w:val="001E1BFD"/>
    <w:rsid w:val="001F08BD"/>
    <w:rsid w:val="001F73D9"/>
    <w:rsid w:val="002027E6"/>
    <w:rsid w:val="002069E5"/>
    <w:rsid w:val="0020787E"/>
    <w:rsid w:val="00236E5F"/>
    <w:rsid w:val="00237CC3"/>
    <w:rsid w:val="00292E63"/>
    <w:rsid w:val="00293475"/>
    <w:rsid w:val="002A43CB"/>
    <w:rsid w:val="002B7833"/>
    <w:rsid w:val="002C31C3"/>
    <w:rsid w:val="002C6531"/>
    <w:rsid w:val="002C77A3"/>
    <w:rsid w:val="002E3203"/>
    <w:rsid w:val="002F0F40"/>
    <w:rsid w:val="003019F9"/>
    <w:rsid w:val="00362FD7"/>
    <w:rsid w:val="00366F50"/>
    <w:rsid w:val="00377366"/>
    <w:rsid w:val="00385A35"/>
    <w:rsid w:val="00397188"/>
    <w:rsid w:val="003A2EED"/>
    <w:rsid w:val="003C20D4"/>
    <w:rsid w:val="003E515F"/>
    <w:rsid w:val="00406BB2"/>
    <w:rsid w:val="004206B0"/>
    <w:rsid w:val="00436C59"/>
    <w:rsid w:val="004407F9"/>
    <w:rsid w:val="00447F13"/>
    <w:rsid w:val="004515E9"/>
    <w:rsid w:val="0047050B"/>
    <w:rsid w:val="0048375F"/>
    <w:rsid w:val="00496361"/>
    <w:rsid w:val="004A1000"/>
    <w:rsid w:val="004A40B5"/>
    <w:rsid w:val="004C2EED"/>
    <w:rsid w:val="004E07E5"/>
    <w:rsid w:val="00514463"/>
    <w:rsid w:val="005153FB"/>
    <w:rsid w:val="005417A1"/>
    <w:rsid w:val="00550FF0"/>
    <w:rsid w:val="00551F33"/>
    <w:rsid w:val="0055460E"/>
    <w:rsid w:val="005838E6"/>
    <w:rsid w:val="00585501"/>
    <w:rsid w:val="00587622"/>
    <w:rsid w:val="00590511"/>
    <w:rsid w:val="005905FD"/>
    <w:rsid w:val="005A57C3"/>
    <w:rsid w:val="005B33C6"/>
    <w:rsid w:val="005D0A70"/>
    <w:rsid w:val="005E03F8"/>
    <w:rsid w:val="005E29F3"/>
    <w:rsid w:val="00600981"/>
    <w:rsid w:val="00604FA7"/>
    <w:rsid w:val="00606177"/>
    <w:rsid w:val="006108DD"/>
    <w:rsid w:val="0062563F"/>
    <w:rsid w:val="0062749A"/>
    <w:rsid w:val="00671CCA"/>
    <w:rsid w:val="006A4592"/>
    <w:rsid w:val="006B032F"/>
    <w:rsid w:val="006B6A34"/>
    <w:rsid w:val="006C35CD"/>
    <w:rsid w:val="006C51F6"/>
    <w:rsid w:val="006D7F22"/>
    <w:rsid w:val="006F01B2"/>
    <w:rsid w:val="006F0563"/>
    <w:rsid w:val="006F4D20"/>
    <w:rsid w:val="006F7238"/>
    <w:rsid w:val="007206BC"/>
    <w:rsid w:val="00730469"/>
    <w:rsid w:val="00742A05"/>
    <w:rsid w:val="00743576"/>
    <w:rsid w:val="007471A7"/>
    <w:rsid w:val="00747EE3"/>
    <w:rsid w:val="00754369"/>
    <w:rsid w:val="00755A81"/>
    <w:rsid w:val="00770DF2"/>
    <w:rsid w:val="00771B04"/>
    <w:rsid w:val="00782547"/>
    <w:rsid w:val="00795424"/>
    <w:rsid w:val="007956E3"/>
    <w:rsid w:val="007B5CBA"/>
    <w:rsid w:val="007C1F36"/>
    <w:rsid w:val="007D2B58"/>
    <w:rsid w:val="007D5813"/>
    <w:rsid w:val="007F0CB8"/>
    <w:rsid w:val="008028C2"/>
    <w:rsid w:val="008073C5"/>
    <w:rsid w:val="00812745"/>
    <w:rsid w:val="00820935"/>
    <w:rsid w:val="00820D6F"/>
    <w:rsid w:val="00822A22"/>
    <w:rsid w:val="008323E7"/>
    <w:rsid w:val="00832683"/>
    <w:rsid w:val="0083320F"/>
    <w:rsid w:val="00865C2F"/>
    <w:rsid w:val="00886978"/>
    <w:rsid w:val="00893B41"/>
    <w:rsid w:val="008B2117"/>
    <w:rsid w:val="008B6FA0"/>
    <w:rsid w:val="008D2148"/>
    <w:rsid w:val="008D3BCA"/>
    <w:rsid w:val="008D4E9B"/>
    <w:rsid w:val="008F3269"/>
    <w:rsid w:val="008F5E43"/>
    <w:rsid w:val="00937A4D"/>
    <w:rsid w:val="00962A02"/>
    <w:rsid w:val="00964EE8"/>
    <w:rsid w:val="009853B0"/>
    <w:rsid w:val="00986E33"/>
    <w:rsid w:val="009A3B14"/>
    <w:rsid w:val="009A42EA"/>
    <w:rsid w:val="009D74CB"/>
    <w:rsid w:val="009E62FE"/>
    <w:rsid w:val="009F2965"/>
    <w:rsid w:val="009F4299"/>
    <w:rsid w:val="00A028AA"/>
    <w:rsid w:val="00A1135F"/>
    <w:rsid w:val="00A14E78"/>
    <w:rsid w:val="00A24028"/>
    <w:rsid w:val="00A454AF"/>
    <w:rsid w:val="00A522BB"/>
    <w:rsid w:val="00A814A6"/>
    <w:rsid w:val="00A91033"/>
    <w:rsid w:val="00A924DC"/>
    <w:rsid w:val="00AA2A29"/>
    <w:rsid w:val="00AB71D2"/>
    <w:rsid w:val="00AC02C3"/>
    <w:rsid w:val="00AD1292"/>
    <w:rsid w:val="00AD2898"/>
    <w:rsid w:val="00AE6002"/>
    <w:rsid w:val="00AE7C74"/>
    <w:rsid w:val="00AF61AB"/>
    <w:rsid w:val="00AF67D7"/>
    <w:rsid w:val="00B121F1"/>
    <w:rsid w:val="00B1319C"/>
    <w:rsid w:val="00B131F8"/>
    <w:rsid w:val="00B1567C"/>
    <w:rsid w:val="00B2302B"/>
    <w:rsid w:val="00B353A3"/>
    <w:rsid w:val="00B5236D"/>
    <w:rsid w:val="00B53318"/>
    <w:rsid w:val="00B74CB1"/>
    <w:rsid w:val="00B81548"/>
    <w:rsid w:val="00B936F5"/>
    <w:rsid w:val="00B94F05"/>
    <w:rsid w:val="00BB0718"/>
    <w:rsid w:val="00BB1792"/>
    <w:rsid w:val="00BB285F"/>
    <w:rsid w:val="00BB5A8A"/>
    <w:rsid w:val="00BB5D58"/>
    <w:rsid w:val="00BC65BD"/>
    <w:rsid w:val="00BD1830"/>
    <w:rsid w:val="00BE1CB0"/>
    <w:rsid w:val="00C2577F"/>
    <w:rsid w:val="00C27C29"/>
    <w:rsid w:val="00C33773"/>
    <w:rsid w:val="00C45FA7"/>
    <w:rsid w:val="00C5409E"/>
    <w:rsid w:val="00C656C3"/>
    <w:rsid w:val="00C66C76"/>
    <w:rsid w:val="00C67E76"/>
    <w:rsid w:val="00C713C0"/>
    <w:rsid w:val="00C75652"/>
    <w:rsid w:val="00C941EF"/>
    <w:rsid w:val="00CB6C9F"/>
    <w:rsid w:val="00CC5C83"/>
    <w:rsid w:val="00CC601E"/>
    <w:rsid w:val="00CD3BBF"/>
    <w:rsid w:val="00CD4F9C"/>
    <w:rsid w:val="00CE0406"/>
    <w:rsid w:val="00CE05AB"/>
    <w:rsid w:val="00CF12F5"/>
    <w:rsid w:val="00CF43E0"/>
    <w:rsid w:val="00CF49A6"/>
    <w:rsid w:val="00D06F0B"/>
    <w:rsid w:val="00D10869"/>
    <w:rsid w:val="00D24A2A"/>
    <w:rsid w:val="00D36B52"/>
    <w:rsid w:val="00D6050D"/>
    <w:rsid w:val="00D72534"/>
    <w:rsid w:val="00D74F73"/>
    <w:rsid w:val="00D853CF"/>
    <w:rsid w:val="00D955DC"/>
    <w:rsid w:val="00D963ED"/>
    <w:rsid w:val="00D97B9F"/>
    <w:rsid w:val="00DA48F2"/>
    <w:rsid w:val="00DC17C2"/>
    <w:rsid w:val="00DC572A"/>
    <w:rsid w:val="00DE6681"/>
    <w:rsid w:val="00DF31E7"/>
    <w:rsid w:val="00DF3790"/>
    <w:rsid w:val="00DF4B87"/>
    <w:rsid w:val="00DF5531"/>
    <w:rsid w:val="00E1066D"/>
    <w:rsid w:val="00E12669"/>
    <w:rsid w:val="00E34459"/>
    <w:rsid w:val="00E45906"/>
    <w:rsid w:val="00E50491"/>
    <w:rsid w:val="00E5120D"/>
    <w:rsid w:val="00E54DB3"/>
    <w:rsid w:val="00E760CB"/>
    <w:rsid w:val="00E94AED"/>
    <w:rsid w:val="00E95522"/>
    <w:rsid w:val="00EA3FD3"/>
    <w:rsid w:val="00ED4441"/>
    <w:rsid w:val="00EE00DF"/>
    <w:rsid w:val="00EE2554"/>
    <w:rsid w:val="00F00A0F"/>
    <w:rsid w:val="00F05F8D"/>
    <w:rsid w:val="00F256D4"/>
    <w:rsid w:val="00F4109C"/>
    <w:rsid w:val="00F56FFD"/>
    <w:rsid w:val="00F60E09"/>
    <w:rsid w:val="00F65539"/>
    <w:rsid w:val="00F753C0"/>
    <w:rsid w:val="00F800B8"/>
    <w:rsid w:val="00F8432C"/>
    <w:rsid w:val="00FC33FA"/>
    <w:rsid w:val="00FC3AB6"/>
    <w:rsid w:val="00FC6320"/>
    <w:rsid w:val="00FD4FFD"/>
    <w:rsid w:val="00FE41C7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4769B"/>
  <w15:docId w15:val="{E331FECB-1112-408C-B10E-D68190B7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B9F"/>
  </w:style>
  <w:style w:type="paragraph" w:styleId="Heading1">
    <w:name w:val="heading 1"/>
    <w:basedOn w:val="Normal"/>
    <w:next w:val="Normal"/>
    <w:link w:val="Heading1Char"/>
    <w:uiPriority w:val="9"/>
    <w:qFormat/>
    <w:rsid w:val="00B81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C713C0"/>
    <w:pPr>
      <w:widowControl w:val="0"/>
      <w:autoSpaceDE w:val="0"/>
      <w:autoSpaceDN w:val="0"/>
      <w:spacing w:after="0" w:line="240" w:lineRule="auto"/>
      <w:ind w:left="1440"/>
      <w:outlineLvl w:val="1"/>
    </w:pPr>
    <w:rPr>
      <w:rFonts w:ascii="Cambria" w:eastAsia="Cambria" w:hAnsi="Cambria" w:cs="Cambria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14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C2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C713C0"/>
    <w:rPr>
      <w:rFonts w:ascii="Cambria" w:eastAsia="Cambria" w:hAnsi="Cambria" w:cs="Cambria"/>
      <w:b/>
      <w:bCs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A814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A814A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814A6"/>
    <w:rPr>
      <w:rFonts w:ascii="Cambria" w:eastAsia="Cambria" w:hAnsi="Cambria" w:cs="Cambria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B81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2C31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31C3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E29F3"/>
    <w:rPr>
      <w:strike w:val="0"/>
      <w:dstrike w:val="0"/>
      <w:color w:val="00B2A9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0B3D77"/>
    <w:rPr>
      <w:i/>
      <w:iCs/>
    </w:rPr>
  </w:style>
  <w:style w:type="paragraph" w:customStyle="1" w:styleId="Achievement">
    <w:name w:val="Achievement"/>
    <w:basedOn w:val="BodyText"/>
    <w:rsid w:val="003A2EED"/>
    <w:pPr>
      <w:widowControl/>
      <w:numPr>
        <w:numId w:val="2"/>
      </w:numPr>
      <w:tabs>
        <w:tab w:val="clear" w:pos="360"/>
      </w:tabs>
      <w:autoSpaceDE/>
      <w:autoSpaceDN/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C756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5652"/>
    <w:rPr>
      <w:rFonts w:ascii="Consolas" w:hAnsi="Consolas"/>
      <w:sz w:val="21"/>
      <w:szCs w:val="21"/>
    </w:rPr>
  </w:style>
  <w:style w:type="character" w:customStyle="1" w:styleId="lt-line-clampraw-line">
    <w:name w:val="lt-line-clamp__raw-line"/>
    <w:basedOn w:val="DefaultParagraphFont"/>
    <w:rsid w:val="00D24A2A"/>
  </w:style>
  <w:style w:type="paragraph" w:styleId="BalloonText">
    <w:name w:val="Balloon Text"/>
    <w:basedOn w:val="Normal"/>
    <w:link w:val="BalloonTextChar"/>
    <w:uiPriority w:val="99"/>
    <w:semiHidden/>
    <w:unhideWhenUsed/>
    <w:rsid w:val="00125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3DD63-59BD-459F-92B0-0CA31CE5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Phaedra Brotherton</cp:lastModifiedBy>
  <cp:revision>3</cp:revision>
  <cp:lastPrinted>2019-12-04T03:08:00Z</cp:lastPrinted>
  <dcterms:created xsi:type="dcterms:W3CDTF">2021-12-01T13:38:00Z</dcterms:created>
  <dcterms:modified xsi:type="dcterms:W3CDTF">2021-12-16T15:14:00Z</dcterms:modified>
</cp:coreProperties>
</file>